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C14" w:rsidRPr="00540F68" w:rsidRDefault="004A0C14" w:rsidP="0068677D">
      <w:pPr>
        <w:spacing w:after="0" w:line="240" w:lineRule="auto"/>
        <w:ind w:firstLine="6237"/>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PATVIRTINTA</w:t>
      </w:r>
    </w:p>
    <w:p w:rsidR="004A0C14" w:rsidRPr="00540F68" w:rsidRDefault="004A0C14" w:rsidP="0068677D">
      <w:pPr>
        <w:spacing w:after="0" w:line="240" w:lineRule="auto"/>
        <w:ind w:firstLine="6237"/>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Kretingos rajono savivaldybės </w:t>
      </w:r>
    </w:p>
    <w:p w:rsidR="004A0C14" w:rsidRPr="00540F68" w:rsidRDefault="004A0C14" w:rsidP="0068677D">
      <w:pPr>
        <w:spacing w:after="0" w:line="240" w:lineRule="auto"/>
        <w:ind w:firstLine="6237"/>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tarybos 2016 m. kovo </w:t>
      </w:r>
      <w:r w:rsidR="0057445A">
        <w:rPr>
          <w:rFonts w:ascii="Times New Roman" w:eastAsia="Times New Roman" w:hAnsi="Times New Roman"/>
          <w:color w:val="000000"/>
          <w:sz w:val="24"/>
          <w:szCs w:val="24"/>
          <w:lang w:eastAsia="lt-LT"/>
        </w:rPr>
        <w:t>31</w:t>
      </w:r>
      <w:r w:rsidRPr="00540F68">
        <w:rPr>
          <w:rFonts w:ascii="Times New Roman" w:eastAsia="Times New Roman" w:hAnsi="Times New Roman"/>
          <w:color w:val="000000"/>
          <w:sz w:val="24"/>
          <w:szCs w:val="24"/>
          <w:lang w:eastAsia="lt-LT"/>
        </w:rPr>
        <w:t xml:space="preserve"> d.</w:t>
      </w:r>
    </w:p>
    <w:p w:rsidR="004A0C14" w:rsidRPr="00540F68" w:rsidRDefault="004A0C14" w:rsidP="0068677D">
      <w:pPr>
        <w:spacing w:after="0" w:line="240" w:lineRule="auto"/>
        <w:ind w:firstLine="6237"/>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sprendimu Nr. T2-</w:t>
      </w:r>
    </w:p>
    <w:p w:rsidR="004A0C14" w:rsidRPr="00540F68" w:rsidRDefault="004A0C14" w:rsidP="004A0C14">
      <w:pPr>
        <w:spacing w:after="0" w:line="240" w:lineRule="auto"/>
        <w:jc w:val="center"/>
        <w:rPr>
          <w:rFonts w:ascii="Times New Roman" w:eastAsia="Times New Roman" w:hAnsi="Times New Roman"/>
          <w:b/>
          <w:color w:val="000000"/>
          <w:sz w:val="24"/>
          <w:szCs w:val="24"/>
          <w:lang w:eastAsia="lt-LT"/>
        </w:rPr>
      </w:pPr>
    </w:p>
    <w:p w:rsidR="004A0C14" w:rsidRPr="00540F68" w:rsidRDefault="004A0C14" w:rsidP="004A0C14">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b/>
          <w:color w:val="000000"/>
          <w:sz w:val="24"/>
          <w:szCs w:val="24"/>
          <w:lang w:eastAsia="lt-LT"/>
        </w:rPr>
        <w:t>KRETINGOS RAJONO BAUBLIŲ MOKYKLA-DAUGIAFUNKCIS CENTRAS</w:t>
      </w:r>
    </w:p>
    <w:p w:rsidR="004A0C14" w:rsidRPr="00540F68" w:rsidRDefault="004A0C14" w:rsidP="004A0C14">
      <w:pPr>
        <w:spacing w:after="0" w:line="240" w:lineRule="auto"/>
        <w:ind w:firstLine="720"/>
        <w:jc w:val="both"/>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w:t>
      </w:r>
    </w:p>
    <w:p w:rsidR="004A0C14" w:rsidRPr="00540F68" w:rsidRDefault="004A0C14" w:rsidP="004A0C14">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b/>
          <w:bCs/>
          <w:color w:val="000000"/>
          <w:sz w:val="24"/>
          <w:szCs w:val="24"/>
          <w:lang w:eastAsia="lt-LT"/>
        </w:rPr>
        <w:t>VADOVO METINĖ VEIKLOS ATASKAITA</w:t>
      </w:r>
    </w:p>
    <w:p w:rsidR="004A0C14" w:rsidRPr="00540F68" w:rsidRDefault="004A0C14" w:rsidP="004A0C14">
      <w:pPr>
        <w:spacing w:after="0" w:line="240" w:lineRule="auto"/>
        <w:ind w:firstLine="720"/>
        <w:jc w:val="both"/>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w:t>
      </w:r>
    </w:p>
    <w:p w:rsidR="004A0C14" w:rsidRPr="00540F68" w:rsidRDefault="004A0C14" w:rsidP="0068677D">
      <w:pPr>
        <w:shd w:val="clear" w:color="auto" w:fill="FFFFFF"/>
        <w:spacing w:after="0" w:line="240" w:lineRule="auto"/>
        <w:ind w:right="-386"/>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2016-02-25</w:t>
      </w:r>
      <w:r w:rsidR="0068677D" w:rsidRPr="00540F68">
        <w:rPr>
          <w:rFonts w:ascii="Times New Roman" w:eastAsia="Times New Roman" w:hAnsi="Times New Roman"/>
          <w:color w:val="000000"/>
          <w:sz w:val="24"/>
          <w:szCs w:val="24"/>
          <w:lang w:eastAsia="lt-LT"/>
        </w:rPr>
        <w:t xml:space="preserve"> Nr. (2.3.)-D3-5</w:t>
      </w:r>
      <w:r w:rsidR="005E376F" w:rsidRPr="00540F68">
        <w:rPr>
          <w:rFonts w:ascii="Times New Roman" w:eastAsia="Times New Roman" w:hAnsi="Times New Roman"/>
          <w:color w:val="000000"/>
          <w:sz w:val="24"/>
          <w:szCs w:val="24"/>
          <w:lang w:eastAsia="lt-LT"/>
        </w:rPr>
        <w:t>1</w:t>
      </w:r>
    </w:p>
    <w:p w:rsidR="004A0C14" w:rsidRPr="00540F68" w:rsidRDefault="004A0C14" w:rsidP="004A0C14">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b/>
          <w:bCs/>
          <w:color w:val="000000"/>
          <w:sz w:val="24"/>
          <w:szCs w:val="24"/>
          <w:lang w:eastAsia="lt-LT"/>
        </w:rPr>
        <w:t> </w:t>
      </w:r>
    </w:p>
    <w:p w:rsidR="004A0C14" w:rsidRPr="00540F68" w:rsidRDefault="004A0C14" w:rsidP="004A0C14">
      <w:pPr>
        <w:spacing w:after="0" w:line="240" w:lineRule="auto"/>
        <w:rPr>
          <w:rFonts w:ascii="Times New Roman" w:eastAsia="Times New Roman" w:hAnsi="Times New Roman"/>
          <w:b/>
          <w:bCs/>
          <w:sz w:val="24"/>
          <w:szCs w:val="24"/>
          <w:lang w:eastAsia="lt-LT"/>
        </w:rPr>
      </w:pPr>
      <w:r w:rsidRPr="00540F68">
        <w:rPr>
          <w:rFonts w:ascii="Times New Roman" w:eastAsia="Times New Roman" w:hAnsi="Times New Roman"/>
          <w:b/>
          <w:bCs/>
          <w:sz w:val="24"/>
          <w:szCs w:val="24"/>
          <w:lang w:eastAsia="lt-LT"/>
        </w:rPr>
        <w:t>1. ĮSTAIGOS PRISTATYMAS:</w:t>
      </w:r>
    </w:p>
    <w:p w:rsidR="004A0C14" w:rsidRPr="00540F68" w:rsidRDefault="004A0C14" w:rsidP="004A0C14">
      <w:pPr>
        <w:tabs>
          <w:tab w:val="left" w:pos="426"/>
        </w:tabs>
        <w:spacing w:after="0" w:line="240" w:lineRule="auto"/>
        <w:jc w:val="both"/>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1.1. </w:t>
      </w:r>
      <w:r w:rsidRPr="00540F68">
        <w:rPr>
          <w:rFonts w:ascii="Times New Roman" w:eastAsia="Times New Roman" w:hAnsi="Times New Roman"/>
          <w:b/>
          <w:color w:val="000000"/>
          <w:sz w:val="24"/>
          <w:szCs w:val="24"/>
          <w:lang w:eastAsia="lt-LT"/>
        </w:rPr>
        <w:t>Kretingos rajono Baublių mokykla-</w:t>
      </w:r>
      <w:proofErr w:type="spellStart"/>
      <w:r w:rsidRPr="00540F68">
        <w:rPr>
          <w:rFonts w:ascii="Times New Roman" w:eastAsia="Times New Roman" w:hAnsi="Times New Roman"/>
          <w:b/>
          <w:color w:val="000000"/>
          <w:sz w:val="24"/>
          <w:szCs w:val="24"/>
          <w:lang w:eastAsia="lt-LT"/>
        </w:rPr>
        <w:t>daugiafunkcis</w:t>
      </w:r>
      <w:proofErr w:type="spellEnd"/>
      <w:r w:rsidRPr="00540F68">
        <w:rPr>
          <w:rFonts w:ascii="Times New Roman" w:eastAsia="Times New Roman" w:hAnsi="Times New Roman"/>
          <w:b/>
          <w:color w:val="000000"/>
          <w:sz w:val="24"/>
          <w:szCs w:val="24"/>
          <w:lang w:eastAsia="lt-LT"/>
        </w:rPr>
        <w:t xml:space="preserve"> centras</w:t>
      </w:r>
      <w:r w:rsidRPr="00540F68">
        <w:rPr>
          <w:rFonts w:ascii="Times New Roman" w:eastAsia="Times New Roman" w:hAnsi="Times New Roman"/>
          <w:color w:val="000000"/>
          <w:sz w:val="24"/>
          <w:szCs w:val="24"/>
          <w:lang w:eastAsia="lt-LT"/>
        </w:rPr>
        <w:t xml:space="preserve">, Mokyklos g. 17, Baublių k., Žalgirio seniūnija, Kretingos r. LT-97200, </w:t>
      </w:r>
      <w:hyperlink r:id="rId8" w:history="1">
        <w:r w:rsidRPr="00540F68">
          <w:rPr>
            <w:rStyle w:val="Hipersaitas"/>
            <w:rFonts w:ascii="Times New Roman" w:eastAsia="Times New Roman" w:hAnsi="Times New Roman"/>
            <w:sz w:val="24"/>
            <w:szCs w:val="24"/>
            <w:lang w:eastAsia="lt-LT"/>
          </w:rPr>
          <w:t>baubliupm@baubliai.kretinga.lm.lt</w:t>
        </w:r>
      </w:hyperlink>
      <w:r w:rsidRPr="00540F68">
        <w:rPr>
          <w:rFonts w:ascii="Times New Roman" w:eastAsia="Times New Roman" w:hAnsi="Times New Roman"/>
          <w:color w:val="000000"/>
          <w:sz w:val="24"/>
          <w:szCs w:val="24"/>
          <w:lang w:eastAsia="lt-LT"/>
        </w:rPr>
        <w:t>, tel. (8 445) 44188.</w:t>
      </w:r>
    </w:p>
    <w:p w:rsidR="004A0C14" w:rsidRPr="00540F68" w:rsidRDefault="004A0C14" w:rsidP="004A0C14">
      <w:pPr>
        <w:spacing w:after="0" w:line="240" w:lineRule="auto"/>
        <w:jc w:val="both"/>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1.2. </w:t>
      </w:r>
      <w:r w:rsidRPr="00540F68">
        <w:rPr>
          <w:rFonts w:ascii="Times New Roman" w:eastAsia="Times New Roman" w:hAnsi="Times New Roman"/>
          <w:b/>
          <w:color w:val="000000"/>
          <w:sz w:val="24"/>
          <w:szCs w:val="24"/>
          <w:lang w:eastAsia="lt-LT"/>
        </w:rPr>
        <w:t>Mokyklos vadovas:</w:t>
      </w:r>
      <w:r w:rsidRPr="00540F68">
        <w:rPr>
          <w:rFonts w:ascii="Times New Roman" w:eastAsia="Times New Roman" w:hAnsi="Times New Roman"/>
          <w:color w:val="000000"/>
          <w:sz w:val="24"/>
          <w:szCs w:val="24"/>
          <w:lang w:eastAsia="lt-LT"/>
        </w:rPr>
        <w:t xml:space="preserve"> direktoriaus pavaduotoja ugdymui, laikinai einanti direktorės pareigas Julija Mačiukienė, vadybinis stažas 29 metai, </w:t>
      </w:r>
      <w:r w:rsidR="0005533A" w:rsidRPr="00540F68">
        <w:rPr>
          <w:rFonts w:ascii="Times New Roman" w:eastAsia="Times New Roman" w:hAnsi="Times New Roman"/>
          <w:color w:val="000000"/>
          <w:sz w:val="24"/>
          <w:szCs w:val="24"/>
          <w:lang w:eastAsia="lt-LT"/>
        </w:rPr>
        <w:t xml:space="preserve">trečia </w:t>
      </w:r>
      <w:r w:rsidRPr="00540F68">
        <w:rPr>
          <w:rFonts w:ascii="Times New Roman" w:eastAsia="Times New Roman" w:hAnsi="Times New Roman"/>
          <w:color w:val="000000"/>
          <w:sz w:val="24"/>
          <w:szCs w:val="24"/>
          <w:lang w:eastAsia="lt-LT"/>
        </w:rPr>
        <w:t>vadybinė kategorija.</w:t>
      </w:r>
    </w:p>
    <w:p w:rsidR="004A0C14" w:rsidRPr="00540F68" w:rsidRDefault="004A0C14" w:rsidP="004A0C14">
      <w:pPr>
        <w:spacing w:after="0" w:line="240" w:lineRule="auto"/>
        <w:jc w:val="both"/>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 xml:space="preserve">1.3. Mokinių/vaikų skaičius: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4A0C14" w:rsidRPr="00540F68" w:rsidTr="00540F68">
        <w:tc>
          <w:tcPr>
            <w:tcW w:w="2093" w:type="dxa"/>
            <w:vMerge w:val="restart"/>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Iš jų:</w:t>
            </w:r>
          </w:p>
        </w:tc>
      </w:tr>
      <w:tr w:rsidR="004A0C14" w:rsidRPr="00540F68" w:rsidTr="00540F68">
        <w:tc>
          <w:tcPr>
            <w:tcW w:w="2093" w:type="dxa"/>
            <w:vMerge/>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p>
        </w:tc>
        <w:tc>
          <w:tcPr>
            <w:tcW w:w="1701"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sz w:val="24"/>
                <w:szCs w:val="24"/>
                <w:lang w:eastAsia="lt-LT"/>
              </w:rPr>
              <w:t>ikimokyklinio amžiaus vaikų</w:t>
            </w:r>
          </w:p>
        </w:tc>
        <w:tc>
          <w:tcPr>
            <w:tcW w:w="1843" w:type="dxa"/>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sz w:val="24"/>
                <w:szCs w:val="24"/>
                <w:lang w:eastAsia="lt-LT"/>
              </w:rPr>
              <w:t>priešmokyklinio amžiaus vaikų</w:t>
            </w:r>
          </w:p>
        </w:tc>
        <w:tc>
          <w:tcPr>
            <w:tcW w:w="1275"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1-4 </w:t>
            </w:r>
            <w:proofErr w:type="spellStart"/>
            <w:r w:rsidRPr="00540F68">
              <w:rPr>
                <w:rFonts w:ascii="Times New Roman" w:eastAsia="Times New Roman" w:hAnsi="Times New Roman"/>
                <w:color w:val="000000"/>
                <w:sz w:val="24"/>
                <w:szCs w:val="24"/>
                <w:lang w:eastAsia="lt-LT"/>
              </w:rPr>
              <w:t>kl</w:t>
            </w:r>
            <w:proofErr w:type="spellEnd"/>
            <w:r w:rsidRPr="00540F68">
              <w:rPr>
                <w:rFonts w:ascii="Times New Roman" w:eastAsia="Times New Roman" w:hAnsi="Times New Roman"/>
                <w:color w:val="000000"/>
                <w:sz w:val="24"/>
                <w:szCs w:val="24"/>
                <w:lang w:eastAsia="lt-LT"/>
              </w:rPr>
              <w:t>. mokinių</w:t>
            </w:r>
          </w:p>
        </w:tc>
        <w:tc>
          <w:tcPr>
            <w:tcW w:w="1370" w:type="dxa"/>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5-10 </w:t>
            </w:r>
            <w:proofErr w:type="spellStart"/>
            <w:r w:rsidRPr="00540F68">
              <w:rPr>
                <w:rFonts w:ascii="Times New Roman" w:eastAsia="Times New Roman" w:hAnsi="Times New Roman"/>
                <w:color w:val="000000"/>
                <w:sz w:val="24"/>
                <w:szCs w:val="24"/>
                <w:lang w:eastAsia="lt-LT"/>
              </w:rPr>
              <w:t>kl</w:t>
            </w:r>
            <w:proofErr w:type="spellEnd"/>
            <w:r w:rsidRPr="00540F68">
              <w:rPr>
                <w:rFonts w:ascii="Times New Roman" w:eastAsia="Times New Roman" w:hAnsi="Times New Roman"/>
                <w:color w:val="000000"/>
                <w:sz w:val="24"/>
                <w:szCs w:val="24"/>
                <w:lang w:eastAsia="lt-LT"/>
              </w:rPr>
              <w:t>. mokinių</w:t>
            </w:r>
          </w:p>
        </w:tc>
        <w:tc>
          <w:tcPr>
            <w:tcW w:w="1324" w:type="dxa"/>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11-12 </w:t>
            </w:r>
            <w:proofErr w:type="spellStart"/>
            <w:r w:rsidRPr="00540F68">
              <w:rPr>
                <w:rFonts w:ascii="Times New Roman" w:eastAsia="Times New Roman" w:hAnsi="Times New Roman"/>
                <w:color w:val="000000"/>
                <w:sz w:val="24"/>
                <w:szCs w:val="24"/>
                <w:lang w:eastAsia="lt-LT"/>
              </w:rPr>
              <w:t>kl</w:t>
            </w:r>
            <w:proofErr w:type="spellEnd"/>
            <w:r w:rsidRPr="00540F68">
              <w:rPr>
                <w:rFonts w:ascii="Times New Roman" w:eastAsia="Times New Roman" w:hAnsi="Times New Roman"/>
                <w:color w:val="000000"/>
                <w:sz w:val="24"/>
                <w:szCs w:val="24"/>
                <w:lang w:eastAsia="lt-LT"/>
              </w:rPr>
              <w:t>. mokinių</w:t>
            </w:r>
          </w:p>
        </w:tc>
      </w:tr>
      <w:tr w:rsidR="004A0C14" w:rsidRPr="00540F68" w:rsidTr="001B613C">
        <w:tc>
          <w:tcPr>
            <w:tcW w:w="2093" w:type="dxa"/>
            <w:shd w:val="clear" w:color="auto" w:fill="auto"/>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102</w:t>
            </w:r>
          </w:p>
        </w:tc>
        <w:tc>
          <w:tcPr>
            <w:tcW w:w="1701" w:type="dxa"/>
            <w:shd w:val="clear" w:color="auto" w:fill="auto"/>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19</w:t>
            </w:r>
          </w:p>
        </w:tc>
        <w:tc>
          <w:tcPr>
            <w:tcW w:w="1843" w:type="dxa"/>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8</w:t>
            </w:r>
          </w:p>
        </w:tc>
        <w:tc>
          <w:tcPr>
            <w:tcW w:w="1275" w:type="dxa"/>
            <w:shd w:val="clear" w:color="auto" w:fill="auto"/>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29</w:t>
            </w:r>
          </w:p>
        </w:tc>
        <w:tc>
          <w:tcPr>
            <w:tcW w:w="1370" w:type="dxa"/>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46</w:t>
            </w:r>
          </w:p>
        </w:tc>
        <w:tc>
          <w:tcPr>
            <w:tcW w:w="1324" w:type="dxa"/>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0</w:t>
            </w:r>
          </w:p>
        </w:tc>
      </w:tr>
    </w:tbl>
    <w:p w:rsidR="004A0C14" w:rsidRPr="00540F68" w:rsidRDefault="004A0C14" w:rsidP="004A0C14">
      <w:pPr>
        <w:tabs>
          <w:tab w:val="left" w:pos="3380"/>
        </w:tabs>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1.4. Darbuotojų skaičius :</w:t>
      </w:r>
      <w:r w:rsidRPr="00540F68">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4A0C14" w:rsidRPr="00540F68" w:rsidTr="00540F68">
        <w:tc>
          <w:tcPr>
            <w:tcW w:w="2464"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Administracijos darbuotojai</w:t>
            </w:r>
          </w:p>
        </w:tc>
        <w:tc>
          <w:tcPr>
            <w:tcW w:w="2845"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Pedagoginiai darbuotojai</w:t>
            </w:r>
          </w:p>
        </w:tc>
        <w:tc>
          <w:tcPr>
            <w:tcW w:w="2054" w:type="dxa"/>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Nepedagoginiai darbuotojai</w:t>
            </w:r>
          </w:p>
        </w:tc>
        <w:tc>
          <w:tcPr>
            <w:tcW w:w="2491"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Kiti darbuotojai</w:t>
            </w:r>
          </w:p>
        </w:tc>
      </w:tr>
      <w:tr w:rsidR="004A0C14" w:rsidRPr="00540F68" w:rsidTr="001B613C">
        <w:tc>
          <w:tcPr>
            <w:tcW w:w="2464" w:type="dxa"/>
            <w:shd w:val="clear" w:color="auto" w:fill="auto"/>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2</w:t>
            </w:r>
          </w:p>
        </w:tc>
        <w:tc>
          <w:tcPr>
            <w:tcW w:w="2845" w:type="dxa"/>
            <w:shd w:val="clear" w:color="auto" w:fill="auto"/>
          </w:tcPr>
          <w:p w:rsidR="004A0C14" w:rsidRPr="00540F68" w:rsidRDefault="004A0C14" w:rsidP="001B613C">
            <w:pPr>
              <w:spacing w:after="0" w:line="240" w:lineRule="auto"/>
              <w:jc w:val="center"/>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23</w:t>
            </w:r>
          </w:p>
        </w:tc>
        <w:tc>
          <w:tcPr>
            <w:tcW w:w="2054" w:type="dxa"/>
          </w:tcPr>
          <w:p w:rsidR="004A0C14" w:rsidRPr="00540F68" w:rsidRDefault="004A0C14" w:rsidP="001B613C">
            <w:pPr>
              <w:spacing w:after="0" w:line="240" w:lineRule="auto"/>
              <w:jc w:val="center"/>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3</w:t>
            </w:r>
          </w:p>
        </w:tc>
        <w:tc>
          <w:tcPr>
            <w:tcW w:w="2491" w:type="dxa"/>
            <w:shd w:val="clear" w:color="auto" w:fill="auto"/>
          </w:tcPr>
          <w:p w:rsidR="004A0C14" w:rsidRPr="00540F68" w:rsidRDefault="004A0C14" w:rsidP="001B613C">
            <w:pPr>
              <w:spacing w:after="0" w:line="240" w:lineRule="auto"/>
              <w:jc w:val="center"/>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14</w:t>
            </w:r>
          </w:p>
        </w:tc>
      </w:tr>
    </w:tbl>
    <w:p w:rsidR="004A0C14" w:rsidRPr="00540F68" w:rsidRDefault="004A0C14" w:rsidP="004A0C14">
      <w:pPr>
        <w:spacing w:after="0" w:line="240" w:lineRule="auto"/>
        <w:jc w:val="both"/>
        <w:rPr>
          <w:rFonts w:ascii="Times New Roman" w:hAnsi="Times New Roman"/>
          <w:sz w:val="24"/>
          <w:szCs w:val="24"/>
        </w:rPr>
      </w:pPr>
      <w:r w:rsidRPr="00540F68">
        <w:rPr>
          <w:rFonts w:ascii="Times New Roman" w:hAnsi="Times New Roman"/>
          <w:b/>
          <w:sz w:val="24"/>
          <w:szCs w:val="24"/>
        </w:rPr>
        <w:t xml:space="preserve">Pedagoginiai darbuotojai. </w:t>
      </w:r>
      <w:r w:rsidRPr="00540F68">
        <w:rPr>
          <w:rFonts w:ascii="Times New Roman" w:hAnsi="Times New Roman"/>
          <w:sz w:val="24"/>
          <w:szCs w:val="24"/>
        </w:rPr>
        <w:t xml:space="preserve">Mokykloje dirbo 23 pedagogų kolektyvas: 1 ekspertas (4,3 proc.), 6 metodininkai (26,1 proc.), 11 vyresniųjų mokytojų (47,8 proc.), 5 mokytojai (21,7 proc.). </w:t>
      </w:r>
      <w:r w:rsidRPr="00540F68">
        <w:rPr>
          <w:rFonts w:ascii="Times New Roman" w:hAnsi="Times New Roman"/>
          <w:sz w:val="24"/>
          <w:szCs w:val="24"/>
          <w:lang w:eastAsia="lt-LT"/>
        </w:rPr>
        <w:t xml:space="preserve">Pedagogams sudarytos sąlygos dalyvauti kvalifikacijos tobulinimo seminaruose, kursuose. Vidutiniškai 1 mokytojui tenka 5,5 dienos per metus. </w:t>
      </w:r>
      <w:r w:rsidRPr="00540F68">
        <w:rPr>
          <w:rFonts w:ascii="Times New Roman" w:hAnsi="Times New Roman"/>
          <w:sz w:val="24"/>
          <w:szCs w:val="24"/>
        </w:rPr>
        <w:t>Kasmet analizuojami mokytojų metinės veiklos rezultatai (pildomos savianalizės anketos). Pedagogų ir darbuotojų kaita maža. 3</w:t>
      </w:r>
      <w:r w:rsidR="00ED3986" w:rsidRPr="00540F68">
        <w:rPr>
          <w:rFonts w:ascii="Times New Roman" w:hAnsi="Times New Roman"/>
          <w:sz w:val="24"/>
          <w:szCs w:val="24"/>
        </w:rPr>
        <w:t xml:space="preserve"> pensinio amžiaus</w:t>
      </w:r>
      <w:r w:rsidRPr="00540F68">
        <w:rPr>
          <w:rFonts w:ascii="Times New Roman" w:hAnsi="Times New Roman"/>
          <w:sz w:val="24"/>
          <w:szCs w:val="24"/>
        </w:rPr>
        <w:t xml:space="preserve"> pedagogai</w:t>
      </w:r>
      <w:r w:rsidR="004D5C72" w:rsidRPr="00540F68">
        <w:rPr>
          <w:rFonts w:ascii="Times New Roman" w:hAnsi="Times New Roman"/>
          <w:sz w:val="24"/>
          <w:szCs w:val="24"/>
        </w:rPr>
        <w:t xml:space="preserve"> pasinaudojo išeitinėmis kompensacijomis ir </w:t>
      </w:r>
      <w:r w:rsidRPr="00540F68">
        <w:rPr>
          <w:rFonts w:ascii="Times New Roman" w:hAnsi="Times New Roman"/>
          <w:sz w:val="24"/>
          <w:szCs w:val="24"/>
        </w:rPr>
        <w:t xml:space="preserve"> </w:t>
      </w:r>
      <w:r w:rsidR="004D5C72" w:rsidRPr="00540F68">
        <w:rPr>
          <w:rFonts w:ascii="Times New Roman" w:hAnsi="Times New Roman"/>
          <w:sz w:val="24"/>
          <w:szCs w:val="24"/>
        </w:rPr>
        <w:t>išėjo į užtarnautą poilsį.</w:t>
      </w:r>
      <w:r w:rsidR="00ED3986" w:rsidRPr="00540F68">
        <w:rPr>
          <w:rFonts w:ascii="Times New Roman" w:hAnsi="Times New Roman"/>
          <w:sz w:val="24"/>
          <w:szCs w:val="24"/>
        </w:rPr>
        <w:t xml:space="preserve"> </w:t>
      </w:r>
    </w:p>
    <w:p w:rsidR="004A0C14" w:rsidRPr="00540F68" w:rsidRDefault="004A0C14" w:rsidP="004A0C14">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276"/>
        <w:gridCol w:w="1417"/>
        <w:gridCol w:w="1750"/>
        <w:gridCol w:w="3091"/>
      </w:tblGrid>
      <w:tr w:rsidR="004A0C14" w:rsidRPr="00540F68" w:rsidTr="00540F68">
        <w:trPr>
          <w:trHeight w:val="250"/>
        </w:trPr>
        <w:tc>
          <w:tcPr>
            <w:tcW w:w="2093" w:type="dxa"/>
            <w:vMerge w:val="restart"/>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Adresas</w:t>
            </w:r>
          </w:p>
        </w:tc>
        <w:tc>
          <w:tcPr>
            <w:tcW w:w="4443" w:type="dxa"/>
            <w:gridSpan w:val="3"/>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Plotas (</w:t>
            </w:r>
            <w:proofErr w:type="spellStart"/>
            <w:r w:rsidRPr="00540F68">
              <w:rPr>
                <w:rFonts w:ascii="Times New Roman" w:eastAsia="Times New Roman" w:hAnsi="Times New Roman"/>
                <w:color w:val="000000"/>
                <w:sz w:val="24"/>
                <w:szCs w:val="24"/>
                <w:lang w:eastAsia="lt-LT"/>
              </w:rPr>
              <w:t>kv.m</w:t>
            </w:r>
            <w:proofErr w:type="spellEnd"/>
            <w:r w:rsidRPr="00540F68">
              <w:rPr>
                <w:rFonts w:ascii="Times New Roman" w:eastAsia="Times New Roman" w:hAnsi="Times New Roman"/>
                <w:color w:val="000000"/>
                <w:sz w:val="24"/>
                <w:szCs w:val="24"/>
                <w:lang w:eastAsia="lt-LT"/>
              </w:rPr>
              <w:t>.)</w:t>
            </w:r>
          </w:p>
        </w:tc>
        <w:tc>
          <w:tcPr>
            <w:tcW w:w="3091" w:type="dxa"/>
            <w:vMerge w:val="restart"/>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Pastabos</w:t>
            </w:r>
          </w:p>
        </w:tc>
      </w:tr>
      <w:tr w:rsidR="004A0C14" w:rsidRPr="00540F68" w:rsidTr="00540F68">
        <w:trPr>
          <w:trHeight w:val="300"/>
        </w:trPr>
        <w:tc>
          <w:tcPr>
            <w:tcW w:w="2093" w:type="dxa"/>
            <w:vMerge/>
            <w:shd w:val="clear" w:color="auto" w:fill="auto"/>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p>
        </w:tc>
        <w:tc>
          <w:tcPr>
            <w:tcW w:w="1276"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Bendras plotas</w:t>
            </w:r>
          </w:p>
        </w:tc>
        <w:tc>
          <w:tcPr>
            <w:tcW w:w="1417" w:type="dxa"/>
            <w:shd w:val="clear" w:color="auto" w:fill="auto"/>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Naudingas plotas</w:t>
            </w:r>
          </w:p>
        </w:tc>
        <w:tc>
          <w:tcPr>
            <w:tcW w:w="1750" w:type="dxa"/>
            <w:vAlign w:val="center"/>
          </w:tcPr>
          <w:p w:rsidR="004A0C14" w:rsidRPr="00540F68" w:rsidRDefault="004A0C14"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Vienam mokiniui/vaikui tenkantis plotas</w:t>
            </w:r>
          </w:p>
        </w:tc>
        <w:tc>
          <w:tcPr>
            <w:tcW w:w="3091" w:type="dxa"/>
            <w:vMerge/>
            <w:shd w:val="clear" w:color="auto" w:fill="auto"/>
          </w:tcPr>
          <w:p w:rsidR="004A0C14" w:rsidRPr="00540F68" w:rsidRDefault="004A0C14" w:rsidP="001B613C">
            <w:pPr>
              <w:spacing w:after="0" w:line="240" w:lineRule="auto"/>
              <w:rPr>
                <w:rFonts w:ascii="Times New Roman" w:eastAsia="Times New Roman" w:hAnsi="Times New Roman"/>
                <w:color w:val="000000"/>
                <w:sz w:val="24"/>
                <w:szCs w:val="24"/>
                <w:lang w:eastAsia="lt-LT"/>
              </w:rPr>
            </w:pPr>
          </w:p>
        </w:tc>
      </w:tr>
      <w:tr w:rsidR="004A0C14" w:rsidRPr="00540F68" w:rsidTr="00540F68">
        <w:tc>
          <w:tcPr>
            <w:tcW w:w="2093" w:type="dxa"/>
            <w:shd w:val="clear" w:color="auto" w:fill="auto"/>
            <w:vAlign w:val="center"/>
          </w:tcPr>
          <w:p w:rsidR="004A0C14" w:rsidRPr="00540F68" w:rsidRDefault="004A0C14" w:rsidP="00540F68">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Mokyklos g. 17, Baublių k.</w:t>
            </w:r>
          </w:p>
        </w:tc>
        <w:tc>
          <w:tcPr>
            <w:tcW w:w="1276" w:type="dxa"/>
            <w:shd w:val="clear" w:color="auto" w:fill="auto"/>
            <w:vAlign w:val="center"/>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1262,39</w:t>
            </w:r>
          </w:p>
        </w:tc>
        <w:tc>
          <w:tcPr>
            <w:tcW w:w="1417" w:type="dxa"/>
            <w:shd w:val="clear" w:color="auto" w:fill="auto"/>
            <w:vAlign w:val="center"/>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1076,37</w:t>
            </w:r>
          </w:p>
        </w:tc>
        <w:tc>
          <w:tcPr>
            <w:tcW w:w="1750" w:type="dxa"/>
            <w:vAlign w:val="center"/>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12,97</w:t>
            </w:r>
          </w:p>
        </w:tc>
        <w:tc>
          <w:tcPr>
            <w:tcW w:w="3091" w:type="dxa"/>
            <w:shd w:val="clear" w:color="auto" w:fill="auto"/>
          </w:tcPr>
          <w:p w:rsidR="004A0C14" w:rsidRPr="00540F68" w:rsidRDefault="004A0C14" w:rsidP="001B613C">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Vykdomas priešmokyklinis, pradinis ir pagrindinis ugdymas</w:t>
            </w:r>
          </w:p>
        </w:tc>
      </w:tr>
      <w:tr w:rsidR="004A0C14" w:rsidRPr="00540F68" w:rsidTr="00540F68">
        <w:tc>
          <w:tcPr>
            <w:tcW w:w="2093" w:type="dxa"/>
            <w:vMerge w:val="restart"/>
            <w:shd w:val="clear" w:color="auto" w:fill="auto"/>
            <w:vAlign w:val="center"/>
          </w:tcPr>
          <w:p w:rsidR="004A0C14" w:rsidRPr="00540F68" w:rsidRDefault="004A0C14" w:rsidP="00540F68">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Mokyklos g. 21, Baublių k. </w:t>
            </w:r>
          </w:p>
          <w:p w:rsidR="004A0C14" w:rsidRPr="00540F68" w:rsidRDefault="004A0C14" w:rsidP="00540F68">
            <w:pPr>
              <w:spacing w:after="0" w:line="240" w:lineRule="auto"/>
              <w:rPr>
                <w:rFonts w:ascii="Times New Roman" w:eastAsia="Times New Roman" w:hAnsi="Times New Roman"/>
                <w:color w:val="000000"/>
                <w:sz w:val="24"/>
                <w:szCs w:val="24"/>
                <w:highlight w:val="yellow"/>
                <w:lang w:eastAsia="lt-LT"/>
              </w:rPr>
            </w:pPr>
            <w:r w:rsidRPr="00540F68">
              <w:rPr>
                <w:rFonts w:ascii="Times New Roman" w:eastAsia="Times New Roman" w:hAnsi="Times New Roman"/>
                <w:color w:val="000000"/>
                <w:sz w:val="24"/>
                <w:szCs w:val="24"/>
                <w:lang w:eastAsia="lt-LT"/>
              </w:rPr>
              <w:t>(Buvusio vaikų darželio patalpos)</w:t>
            </w:r>
          </w:p>
          <w:p w:rsidR="004A0C14" w:rsidRPr="00540F68" w:rsidRDefault="004A0C14" w:rsidP="00540F68">
            <w:pPr>
              <w:spacing w:after="0" w:line="240" w:lineRule="auto"/>
              <w:rPr>
                <w:rFonts w:ascii="Times New Roman" w:eastAsia="Times New Roman" w:hAnsi="Times New Roman"/>
                <w:color w:val="000000"/>
                <w:sz w:val="24"/>
                <w:szCs w:val="24"/>
                <w:highlight w:val="yellow"/>
                <w:lang w:eastAsia="lt-LT"/>
              </w:rPr>
            </w:pPr>
          </w:p>
        </w:tc>
        <w:tc>
          <w:tcPr>
            <w:tcW w:w="1276" w:type="dxa"/>
            <w:vMerge w:val="restart"/>
            <w:shd w:val="clear" w:color="auto" w:fill="auto"/>
            <w:vAlign w:val="center"/>
          </w:tcPr>
          <w:p w:rsidR="004A0C14" w:rsidRPr="00540F68" w:rsidRDefault="004A0C14" w:rsidP="001B613C">
            <w:pPr>
              <w:spacing w:after="0" w:line="240" w:lineRule="auto"/>
              <w:jc w:val="center"/>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291,97</w:t>
            </w:r>
          </w:p>
        </w:tc>
        <w:tc>
          <w:tcPr>
            <w:tcW w:w="1417" w:type="dxa"/>
            <w:shd w:val="clear" w:color="auto" w:fill="auto"/>
            <w:vAlign w:val="center"/>
          </w:tcPr>
          <w:p w:rsidR="004A0C14" w:rsidRPr="00540F68" w:rsidRDefault="004A0C14" w:rsidP="001B613C">
            <w:pPr>
              <w:spacing w:after="0" w:line="240" w:lineRule="auto"/>
              <w:jc w:val="center"/>
              <w:outlineLvl w:val="0"/>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133,11</w:t>
            </w:r>
          </w:p>
        </w:tc>
        <w:tc>
          <w:tcPr>
            <w:tcW w:w="1750" w:type="dxa"/>
            <w:vAlign w:val="center"/>
          </w:tcPr>
          <w:p w:rsidR="004A0C14" w:rsidRPr="00540F68" w:rsidRDefault="00743425"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7,01</w:t>
            </w:r>
          </w:p>
        </w:tc>
        <w:tc>
          <w:tcPr>
            <w:tcW w:w="3091" w:type="dxa"/>
            <w:shd w:val="clear" w:color="auto" w:fill="auto"/>
          </w:tcPr>
          <w:p w:rsidR="004A0C14" w:rsidRPr="00540F68" w:rsidRDefault="004A0C14" w:rsidP="001B613C">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Ugdomi ikimokyklinio ugdymo vaikai </w:t>
            </w:r>
          </w:p>
        </w:tc>
      </w:tr>
      <w:tr w:rsidR="004A0C14" w:rsidRPr="00540F68" w:rsidTr="001B613C">
        <w:tc>
          <w:tcPr>
            <w:tcW w:w="2093" w:type="dxa"/>
            <w:vMerge/>
            <w:shd w:val="clear" w:color="auto" w:fill="auto"/>
            <w:vAlign w:val="center"/>
          </w:tcPr>
          <w:p w:rsidR="004A0C14" w:rsidRPr="00540F68" w:rsidRDefault="004A0C14" w:rsidP="001B613C">
            <w:pPr>
              <w:spacing w:after="0" w:line="240" w:lineRule="auto"/>
              <w:rPr>
                <w:rFonts w:ascii="Times New Roman" w:eastAsia="Times New Roman" w:hAnsi="Times New Roman"/>
                <w:color w:val="000000"/>
                <w:sz w:val="24"/>
                <w:szCs w:val="24"/>
                <w:lang w:eastAsia="lt-LT"/>
              </w:rPr>
            </w:pPr>
          </w:p>
        </w:tc>
        <w:tc>
          <w:tcPr>
            <w:tcW w:w="1276" w:type="dxa"/>
            <w:vMerge/>
            <w:shd w:val="clear" w:color="auto" w:fill="auto"/>
            <w:vAlign w:val="center"/>
          </w:tcPr>
          <w:p w:rsidR="004A0C14" w:rsidRPr="00540F68" w:rsidRDefault="004A0C14" w:rsidP="001B613C">
            <w:pPr>
              <w:spacing w:after="0" w:line="240" w:lineRule="auto"/>
              <w:jc w:val="center"/>
              <w:rPr>
                <w:rFonts w:ascii="Times New Roman" w:eastAsia="Times New Roman" w:hAnsi="Times New Roman"/>
                <w:sz w:val="24"/>
                <w:szCs w:val="24"/>
                <w:lang w:eastAsia="lt-LT"/>
              </w:rPr>
            </w:pPr>
          </w:p>
        </w:tc>
        <w:tc>
          <w:tcPr>
            <w:tcW w:w="1417" w:type="dxa"/>
            <w:shd w:val="clear" w:color="auto" w:fill="auto"/>
            <w:vAlign w:val="center"/>
          </w:tcPr>
          <w:p w:rsidR="004A0C14" w:rsidRPr="00540F68" w:rsidRDefault="004A0C14" w:rsidP="001B613C">
            <w:pPr>
              <w:spacing w:after="0" w:line="240" w:lineRule="auto"/>
              <w:jc w:val="center"/>
              <w:outlineLvl w:val="0"/>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85,72</w:t>
            </w:r>
          </w:p>
        </w:tc>
        <w:tc>
          <w:tcPr>
            <w:tcW w:w="1750" w:type="dxa"/>
            <w:vAlign w:val="center"/>
          </w:tcPr>
          <w:p w:rsidR="004A0C14" w:rsidRPr="00540F68" w:rsidRDefault="004A0C14"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1,86</w:t>
            </w:r>
          </w:p>
        </w:tc>
        <w:tc>
          <w:tcPr>
            <w:tcW w:w="3091" w:type="dxa"/>
            <w:shd w:val="clear" w:color="auto" w:fill="auto"/>
          </w:tcPr>
          <w:p w:rsidR="004A0C14" w:rsidRPr="00540F68" w:rsidRDefault="004A0C14" w:rsidP="001B613C">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Vykdomas pagrindinis ugdymas. Įrengtas technologijų kabinetas </w:t>
            </w:r>
          </w:p>
        </w:tc>
      </w:tr>
    </w:tbl>
    <w:p w:rsidR="004A0C14" w:rsidRPr="00540F68" w:rsidRDefault="004A0C14" w:rsidP="004A0C14">
      <w:pPr>
        <w:spacing w:after="0" w:line="240" w:lineRule="auto"/>
        <w:rPr>
          <w:rFonts w:ascii="Times New Roman" w:eastAsia="Times New Roman" w:hAnsi="Times New Roman"/>
          <w:b/>
          <w:bCs/>
          <w:color w:val="000000"/>
          <w:sz w:val="24"/>
          <w:szCs w:val="24"/>
          <w:lang w:eastAsia="lt-LT"/>
        </w:rPr>
      </w:pPr>
      <w:r w:rsidRPr="00540F68">
        <w:rPr>
          <w:rFonts w:ascii="Times New Roman" w:eastAsia="Times New Roman" w:hAnsi="Times New Roman"/>
          <w:b/>
          <w:bCs/>
          <w:color w:val="000000"/>
          <w:sz w:val="24"/>
          <w:szCs w:val="24"/>
          <w:lang w:eastAsia="lt-LT"/>
        </w:rPr>
        <w:t>2. ĮSTAIGOS</w:t>
      </w:r>
      <w:r w:rsidRPr="00540F68">
        <w:rPr>
          <w:rFonts w:ascii="Times New Roman" w:eastAsia="Times New Roman" w:hAnsi="Times New Roman"/>
          <w:color w:val="000000"/>
          <w:sz w:val="24"/>
          <w:szCs w:val="24"/>
          <w:lang w:eastAsia="lt-LT"/>
        </w:rPr>
        <w:t> </w:t>
      </w:r>
      <w:r w:rsidRPr="00540F68">
        <w:rPr>
          <w:rFonts w:ascii="Times New Roman" w:eastAsia="Times New Roman" w:hAnsi="Times New Roman"/>
          <w:b/>
          <w:bCs/>
          <w:color w:val="000000"/>
          <w:sz w:val="24"/>
          <w:szCs w:val="24"/>
          <w:lang w:eastAsia="lt-LT"/>
        </w:rPr>
        <w:t>VYKDYTA VEIKLA IR PASIEKTI REZULTATAI</w:t>
      </w:r>
    </w:p>
    <w:p w:rsidR="004A0C14" w:rsidRPr="00540F68" w:rsidRDefault="004A0C14" w:rsidP="004A0C14">
      <w:pPr>
        <w:spacing w:after="0" w:line="240" w:lineRule="auto"/>
        <w:ind w:firstLine="720"/>
        <w:jc w:val="both"/>
        <w:rPr>
          <w:rFonts w:ascii="Times New Roman" w:eastAsia="Times New Roman" w:hAnsi="Times New Roman"/>
          <w:bCs/>
          <w:color w:val="000000"/>
          <w:sz w:val="24"/>
          <w:szCs w:val="24"/>
          <w:lang w:eastAsia="lt-LT"/>
        </w:rPr>
      </w:pPr>
      <w:r w:rsidRPr="00540F68">
        <w:rPr>
          <w:rFonts w:ascii="Times New Roman" w:eastAsia="Times New Roman" w:hAnsi="Times New Roman"/>
          <w:bCs/>
          <w:color w:val="000000"/>
          <w:sz w:val="24"/>
          <w:szCs w:val="24"/>
          <w:lang w:eastAsia="lt-LT"/>
        </w:rPr>
        <w:t>2.1. Veiklos tikslų įgyvendinimas.</w:t>
      </w:r>
    </w:p>
    <w:p w:rsidR="004A0C14" w:rsidRPr="00540F68" w:rsidRDefault="004A0C14" w:rsidP="004A0C14">
      <w:pPr>
        <w:spacing w:after="0" w:line="240" w:lineRule="auto"/>
        <w:jc w:val="both"/>
        <w:rPr>
          <w:rFonts w:ascii="Times New Roman" w:hAnsi="Times New Roman"/>
          <w:sz w:val="24"/>
          <w:szCs w:val="24"/>
        </w:rPr>
      </w:pPr>
      <w:r w:rsidRPr="00540F68">
        <w:rPr>
          <w:rFonts w:ascii="Times New Roman" w:hAnsi="Times New Roman"/>
          <w:sz w:val="24"/>
          <w:szCs w:val="24"/>
        </w:rPr>
        <w:t xml:space="preserve"> 2015 m. pasirinkta prioritetinė veiklos kryptis: „Mokymasis ir veikimas kartu“. Buvo siekiama įgyvendinti strateginį tikslą – kurti atvirą, pokyčiams lanksčią, besimokančią mokyklą. Šio tikslo įgyvendinimui numatyti uždaviniai ir priemonės.</w:t>
      </w:r>
    </w:p>
    <w:p w:rsidR="004A0C14" w:rsidRPr="00540F68" w:rsidRDefault="004A0C14" w:rsidP="009764AE">
      <w:pPr>
        <w:spacing w:after="0" w:line="240" w:lineRule="auto"/>
        <w:ind w:firstLine="709"/>
        <w:jc w:val="both"/>
        <w:rPr>
          <w:rFonts w:ascii="Times New Roman" w:hAnsi="Times New Roman"/>
          <w:sz w:val="24"/>
          <w:szCs w:val="24"/>
        </w:rPr>
      </w:pPr>
      <w:r w:rsidRPr="00540F68">
        <w:rPr>
          <w:rFonts w:ascii="Times New Roman" w:hAnsi="Times New Roman"/>
          <w:b/>
          <w:sz w:val="24"/>
          <w:szCs w:val="24"/>
        </w:rPr>
        <w:t>1 uždavinys.</w:t>
      </w:r>
      <w:r w:rsidRPr="00540F68">
        <w:rPr>
          <w:rFonts w:ascii="Times New Roman" w:hAnsi="Times New Roman"/>
          <w:sz w:val="24"/>
          <w:szCs w:val="24"/>
        </w:rPr>
        <w:t xml:space="preserve"> Organizuoti pedagogų komandinį darbą, diegiant kolegialų grįžtamąjį ryšį mokykloje. </w:t>
      </w:r>
      <w:r w:rsidRPr="00540F68">
        <w:rPr>
          <w:rStyle w:val="text"/>
          <w:rFonts w:ascii="Times New Roman" w:hAnsi="Times New Roman"/>
          <w:sz w:val="24"/>
          <w:szCs w:val="24"/>
        </w:rPr>
        <w:t>Įgyvendinant šį uždavinį, metodiniuose susirinkimuose a</w:t>
      </w:r>
      <w:r w:rsidRPr="00540F68">
        <w:rPr>
          <w:rFonts w:ascii="Times New Roman" w:hAnsi="Times New Roman"/>
          <w:sz w:val="24"/>
          <w:szCs w:val="24"/>
        </w:rPr>
        <w:t xml:space="preserve">ptartas kolegialus pamokų lankymas, jo įgyvendinimo galimybės, veikimo būdai, stebėjimo instrumentai. Vyko pusvalandžiai „Kolega – kolegai“, skirti aptarti pamokos struktūrines dalis ir pasidalinti gerąja darbo patirtimi: „Sudominimas pamokos tema“, „Temos skelbimas, pamokos uždavinio skelbimas“, „Mokymo(si) </w:t>
      </w:r>
      <w:r w:rsidRPr="00540F68">
        <w:rPr>
          <w:rFonts w:ascii="Times New Roman" w:hAnsi="Times New Roman"/>
          <w:sz w:val="24"/>
          <w:szCs w:val="24"/>
        </w:rPr>
        <w:lastRenderedPageBreak/>
        <w:t>metodai“, „Pedagoginė pertraukėlė“, „Įsivertinimo metodas“. Jų metu pagrindinio ugdymo metodinės grupės pirmininkė lietuvių kalbos mokytoja Lina Odinienė skaitė pranešimus pusvalandžio tema ir siuntė pateiktis metodinės grupės nariams. Tačiau k</w:t>
      </w:r>
      <w:r w:rsidRPr="00540F68">
        <w:rPr>
          <w:rFonts w:ascii="Times New Roman" w:hAnsi="Times New Roman"/>
          <w:bCs/>
          <w:sz w:val="24"/>
          <w:szCs w:val="24"/>
        </w:rPr>
        <w:t xml:space="preserve">olegialus pamokų lankymas ir aptarimas vyko tik tarp pradinio ugdymo mokytojų. Atvirą veiklą vedė priešmokyklinio ugdymo pedagogė Liucija </w:t>
      </w:r>
      <w:proofErr w:type="spellStart"/>
      <w:r w:rsidRPr="00540F68">
        <w:rPr>
          <w:rFonts w:ascii="Times New Roman" w:hAnsi="Times New Roman"/>
          <w:bCs/>
          <w:sz w:val="24"/>
          <w:szCs w:val="24"/>
        </w:rPr>
        <w:t>Pogienė</w:t>
      </w:r>
      <w:proofErr w:type="spellEnd"/>
      <w:r w:rsidRPr="00540F68">
        <w:rPr>
          <w:rFonts w:ascii="Times New Roman" w:hAnsi="Times New Roman"/>
          <w:bCs/>
          <w:sz w:val="24"/>
          <w:szCs w:val="24"/>
        </w:rPr>
        <w:t xml:space="preserve">. Mokytojams dar sunku </w:t>
      </w:r>
      <w:r w:rsidRPr="00540F68">
        <w:rPr>
          <w:rFonts w:ascii="Times New Roman" w:hAnsi="Times New Roman"/>
          <w:sz w:val="24"/>
          <w:szCs w:val="24"/>
        </w:rPr>
        <w:t xml:space="preserve">suvokti, kad pamokų stebėjimas – tai mokytojų pagalba vienų kitiems ir mokymasis iš kolegų. </w:t>
      </w:r>
      <w:r w:rsidRPr="00540F68">
        <w:rPr>
          <w:rFonts w:ascii="Times New Roman" w:hAnsi="Times New Roman"/>
          <w:bCs/>
          <w:sz w:val="24"/>
          <w:szCs w:val="24"/>
        </w:rPr>
        <w:t>Šis uždavinys įgyvendintas tik iš dalies, todėl bendru mokytojų susitarimu jį bus siekiama įgyvendinti 2016 metais.</w:t>
      </w:r>
    </w:p>
    <w:p w:rsidR="004A0C14" w:rsidRPr="00540F68" w:rsidRDefault="004A0C14" w:rsidP="009764AE">
      <w:pPr>
        <w:spacing w:after="0" w:line="240" w:lineRule="auto"/>
        <w:ind w:firstLine="709"/>
        <w:jc w:val="both"/>
        <w:rPr>
          <w:rFonts w:ascii="Times New Roman" w:hAnsi="Times New Roman"/>
          <w:sz w:val="24"/>
          <w:szCs w:val="24"/>
        </w:rPr>
      </w:pPr>
      <w:r w:rsidRPr="00540F68">
        <w:rPr>
          <w:rFonts w:ascii="Times New Roman" w:hAnsi="Times New Roman"/>
          <w:b/>
          <w:bCs/>
          <w:sz w:val="24"/>
          <w:szCs w:val="24"/>
        </w:rPr>
        <w:t>2 uždavinys.</w:t>
      </w:r>
      <w:r w:rsidRPr="00540F68">
        <w:rPr>
          <w:rFonts w:ascii="Times New Roman" w:hAnsi="Times New Roman"/>
          <w:sz w:val="24"/>
          <w:szCs w:val="24"/>
        </w:rPr>
        <w:t xml:space="preserve"> Organizuoti ugdymą už mokyklos ribų esančiose ugdymosi aplinkose. Pasiekti šio uždavinio padėjo numatytos priemonės. Mokytojai planavo ir organizavo pamokas ir kitą ugdomąją veiklą mokyklos parkelyje, lauko klasėje, Baublių kaimo muziejuje, mokyklos ir kaimo bibliotekose, parke, Žalgirio seniūnijoje ir kt. Beveik visos kultūrinei pažintinei veiklai skirtos dienos vyko už mokyklos ribų: Kretingos, Palangos bei Klaipėdos muziejuose, pvz., integruota biologijos, chemijos pamoka ,,Evoliucijos įrodymai” Palangos gintaro muziejuje, lietuvių kalbos pamoka „Donelaitis ir Klaipėda“ Klaipėdos Mažosios Lietuvos muziejuje, pažintinė integruota diena 1-4 klasių mokiniams „Kaip išradimai keičia pasaulį“ Klaipėdos laikrodžių muziejuje ir senajame pašte, organizuojant istorijos pamokas 5-7 klasėms</w:t>
      </w:r>
      <w:r w:rsidRPr="00540F68">
        <w:rPr>
          <w:rFonts w:ascii="Times New Roman" w:hAnsi="Times New Roman"/>
          <w:color w:val="000000"/>
          <w:sz w:val="24"/>
          <w:szCs w:val="24"/>
        </w:rPr>
        <w:t>“</w:t>
      </w:r>
      <w:r w:rsidRPr="00540F68">
        <w:rPr>
          <w:rFonts w:ascii="Times New Roman" w:hAnsi="Times New Roman"/>
          <w:sz w:val="24"/>
          <w:szCs w:val="24"/>
        </w:rPr>
        <w:t xml:space="preserve"> aplankyti Kartenos, </w:t>
      </w:r>
      <w:proofErr w:type="spellStart"/>
      <w:r w:rsidRPr="00540F68">
        <w:rPr>
          <w:rFonts w:ascii="Times New Roman" w:hAnsi="Times New Roman"/>
          <w:sz w:val="24"/>
          <w:szCs w:val="24"/>
        </w:rPr>
        <w:t>Kačaičių</w:t>
      </w:r>
      <w:proofErr w:type="spellEnd"/>
      <w:r w:rsidRPr="00540F68">
        <w:rPr>
          <w:rFonts w:ascii="Times New Roman" w:hAnsi="Times New Roman"/>
          <w:sz w:val="24"/>
          <w:szCs w:val="24"/>
        </w:rPr>
        <w:t xml:space="preserve"> piliakalniai, Klaipėdos Pilies muziejus. 6-8 klasių mokiniams buvo organizuotas projektas „Pažink savo kaimą“. </w:t>
      </w:r>
      <w:r w:rsidRPr="00540F68">
        <w:rPr>
          <w:rStyle w:val="st"/>
          <w:rFonts w:ascii="Times New Roman" w:hAnsi="Times New Roman"/>
          <w:sz w:val="24"/>
          <w:szCs w:val="24"/>
        </w:rPr>
        <w:t xml:space="preserve">Organizuoti edukaciniai </w:t>
      </w:r>
      <w:r w:rsidRPr="00540F68">
        <w:rPr>
          <w:rStyle w:val="Emfaz"/>
          <w:rFonts w:ascii="Times New Roman" w:hAnsi="Times New Roman"/>
          <w:i w:val="0"/>
          <w:sz w:val="24"/>
          <w:szCs w:val="24"/>
        </w:rPr>
        <w:t>ugdymo</w:t>
      </w:r>
      <w:r w:rsidRPr="00540F68">
        <w:rPr>
          <w:rStyle w:val="st"/>
          <w:rFonts w:ascii="Times New Roman" w:hAnsi="Times New Roman"/>
          <w:i/>
          <w:sz w:val="24"/>
          <w:szCs w:val="24"/>
        </w:rPr>
        <w:t xml:space="preserve"> </w:t>
      </w:r>
      <w:r w:rsidRPr="00540F68">
        <w:rPr>
          <w:rStyle w:val="st"/>
          <w:rFonts w:ascii="Times New Roman" w:hAnsi="Times New Roman"/>
          <w:sz w:val="24"/>
          <w:szCs w:val="24"/>
        </w:rPr>
        <w:t xml:space="preserve">karjerai renginiai. Mokiniai lankėsi profesinių mokyklų atvirų durų dienose, </w:t>
      </w:r>
      <w:r w:rsidRPr="00540F68">
        <w:rPr>
          <w:rFonts w:ascii="Times New Roman" w:hAnsi="Times New Roman"/>
          <w:sz w:val="24"/>
          <w:szCs w:val="24"/>
        </w:rPr>
        <w:t>studijų mugėje Kretingos J. Pabrėžos gimnazijoje.</w:t>
      </w:r>
      <w:r w:rsidRPr="00540F68">
        <w:rPr>
          <w:rStyle w:val="st"/>
          <w:rFonts w:ascii="Times New Roman" w:hAnsi="Times New Roman"/>
          <w:sz w:val="24"/>
          <w:szCs w:val="24"/>
        </w:rPr>
        <w:t xml:space="preserve"> </w:t>
      </w:r>
      <w:r w:rsidRPr="00540F68">
        <w:rPr>
          <w:rFonts w:ascii="Times New Roman" w:hAnsi="Times New Roman"/>
          <w:sz w:val="24"/>
          <w:szCs w:val="24"/>
        </w:rPr>
        <w:t xml:space="preserve">Ugdomosios veiklos organizavimas ne klasėje skatino mokinių motyvaciją, galimybę mokytis visais pojūčiais, plėsti akiratį, domėtis ir pažinti savo gyvenamąją aplinką. </w:t>
      </w:r>
      <w:r w:rsidRPr="00540F68">
        <w:rPr>
          <w:rFonts w:ascii="Times New Roman" w:hAnsi="Times New Roman"/>
          <w:color w:val="000000"/>
          <w:sz w:val="24"/>
          <w:szCs w:val="24"/>
        </w:rPr>
        <w:t>Mokytojai mokslo metų pabaigoje parengė po vieną užsiėmimo/pamoko</w:t>
      </w:r>
      <w:r w:rsidRPr="00540F68">
        <w:rPr>
          <w:rFonts w:ascii="Times New Roman" w:hAnsi="Times New Roman"/>
          <w:sz w:val="24"/>
          <w:szCs w:val="24"/>
        </w:rPr>
        <w:t>s,</w:t>
      </w:r>
      <w:r w:rsidRPr="00540F68">
        <w:rPr>
          <w:rFonts w:ascii="Times New Roman" w:hAnsi="Times New Roman"/>
          <w:color w:val="FF0000"/>
          <w:sz w:val="24"/>
          <w:szCs w:val="24"/>
        </w:rPr>
        <w:t xml:space="preserve"> </w:t>
      </w:r>
      <w:r w:rsidRPr="00540F68">
        <w:rPr>
          <w:rFonts w:ascii="Times New Roman" w:hAnsi="Times New Roman"/>
          <w:sz w:val="24"/>
          <w:szCs w:val="24"/>
        </w:rPr>
        <w:t>organizuotos netradicinėje aplinkoje, aprašymą.</w:t>
      </w:r>
    </w:p>
    <w:p w:rsidR="004A0C14" w:rsidRPr="00540F68" w:rsidRDefault="004A0C14" w:rsidP="0005533A">
      <w:pPr>
        <w:spacing w:after="0" w:line="240" w:lineRule="auto"/>
        <w:ind w:firstLine="709"/>
        <w:jc w:val="both"/>
        <w:rPr>
          <w:rFonts w:ascii="Times New Roman" w:hAnsi="Times New Roman"/>
          <w:sz w:val="24"/>
          <w:szCs w:val="24"/>
        </w:rPr>
      </w:pPr>
      <w:r w:rsidRPr="00540F68">
        <w:rPr>
          <w:rFonts w:ascii="Times New Roman" w:hAnsi="Times New Roman"/>
          <w:b/>
          <w:sz w:val="24"/>
          <w:szCs w:val="24"/>
        </w:rPr>
        <w:t>3 uždavinys.</w:t>
      </w:r>
      <w:r w:rsidRPr="00540F68">
        <w:rPr>
          <w:rFonts w:ascii="Times New Roman" w:hAnsi="Times New Roman"/>
          <w:sz w:val="24"/>
          <w:szCs w:val="24"/>
        </w:rPr>
        <w:t xml:space="preserve"> Tėvų dalyvavimo galimybės mokyklos bendruomenės veikloje. Didinant tėvų galimybes dalyvauti mokyklos veikloje ir įtraukiant juos į vaikų ugdymąsi, buvo organizuotas apskritas stalas klasių tėvų komitetų nariams, aptartas aktyvių tėvų klubo kūrimas, jų galimybės dalyvauti mokyklos veikloje. Tėvai aktyviai da</w:t>
      </w:r>
      <w:r w:rsidRPr="00540F68">
        <w:rPr>
          <w:rFonts w:ascii="Times New Roman" w:hAnsi="Times New Roman"/>
          <w:bCs/>
          <w:iCs/>
          <w:sz w:val="24"/>
          <w:szCs w:val="24"/>
        </w:rPr>
        <w:t xml:space="preserve">lyvavo mokyklos organizuojamose vaikų veiklose, šventėse, konkursuose: </w:t>
      </w:r>
      <w:proofErr w:type="spellStart"/>
      <w:r w:rsidRPr="00540F68">
        <w:rPr>
          <w:rFonts w:ascii="Times New Roman" w:hAnsi="Times New Roman"/>
          <w:sz w:val="24"/>
          <w:szCs w:val="24"/>
        </w:rPr>
        <w:t>Kaziuko</w:t>
      </w:r>
      <w:proofErr w:type="spellEnd"/>
      <w:r w:rsidRPr="00540F68">
        <w:rPr>
          <w:rFonts w:ascii="Times New Roman" w:hAnsi="Times New Roman"/>
          <w:sz w:val="24"/>
          <w:szCs w:val="24"/>
        </w:rPr>
        <w:t xml:space="preserve"> mugėje, Advento popietėje, kalėdiniame karnavale</w:t>
      </w:r>
      <w:r w:rsidRPr="00540F68">
        <w:rPr>
          <w:rFonts w:ascii="Times New Roman" w:hAnsi="Times New Roman"/>
          <w:bCs/>
          <w:iCs/>
          <w:sz w:val="24"/>
          <w:szCs w:val="24"/>
        </w:rPr>
        <w:t xml:space="preserve">, baigiamajame mokslo metų koncerte-šventėje, sporto varžybose </w:t>
      </w:r>
      <w:r w:rsidRPr="00540F68">
        <w:rPr>
          <w:rStyle w:val="Grietas"/>
          <w:rFonts w:ascii="Times New Roman" w:hAnsi="Times New Roman"/>
          <w:b w:val="0"/>
          <w:sz w:val="24"/>
          <w:szCs w:val="24"/>
        </w:rPr>
        <w:t>„Tėtis, mama ir aš“, dainų konkurse „Dainuoju Lietuvai“ ir kt. T</w:t>
      </w:r>
      <w:r w:rsidRPr="00540F68">
        <w:rPr>
          <w:rStyle w:val="FontStyle13"/>
        </w:rPr>
        <w:t xml:space="preserve">ėvams informacija apie mokinių mokymąsi, vykstančius renginius mokykloje teikiama įvairiomis priemonėmis: TAMO elektroniniu dienynu, skambučiais ir žinutėmis telefonu, neplanuotų susitikimų, individualių pokalbių, apsilankymų namuose metu. Tėvai galėjo </w:t>
      </w:r>
      <w:r w:rsidRPr="00540F68">
        <w:rPr>
          <w:rFonts w:ascii="Times New Roman" w:eastAsia="Times New Roman" w:hAnsi="Times New Roman"/>
          <w:sz w:val="24"/>
          <w:szCs w:val="24"/>
          <w:lang w:eastAsia="lt-LT"/>
        </w:rPr>
        <w:t xml:space="preserve">individualiai susitikti su dalykų mokytojais, aptarti ugdymosi sėkmes ir kliuvinius, numatyti kelius vaiko pasiekimų tobulinimui, nes buvo organizuotos atvirų durų dienos/savaitės, susitikimai „Tėvų valanda“, individualus konsultavimas. Atlikus tėvų (globėjų, rūpintojų) nuomonės apie mokyklą apklausą naudojantis IQES </w:t>
      </w:r>
      <w:proofErr w:type="spellStart"/>
      <w:r w:rsidRPr="00540F68">
        <w:rPr>
          <w:rFonts w:ascii="Times New Roman" w:eastAsia="Times New Roman" w:hAnsi="Times New Roman"/>
          <w:sz w:val="24"/>
          <w:szCs w:val="24"/>
          <w:lang w:eastAsia="lt-LT"/>
        </w:rPr>
        <w:t>online</w:t>
      </w:r>
      <w:proofErr w:type="spellEnd"/>
      <w:r w:rsidRPr="00540F68">
        <w:rPr>
          <w:rFonts w:ascii="Times New Roman" w:eastAsia="Times New Roman" w:hAnsi="Times New Roman"/>
          <w:sz w:val="24"/>
          <w:szCs w:val="24"/>
          <w:lang w:eastAsia="lt-LT"/>
        </w:rPr>
        <w:t xml:space="preserve"> sistema, tėvai </w:t>
      </w:r>
      <w:r w:rsidRPr="00540F68">
        <w:rPr>
          <w:rFonts w:ascii="Times New Roman" w:hAnsi="Times New Roman"/>
          <w:sz w:val="24"/>
          <w:szCs w:val="24"/>
        </w:rPr>
        <w:t>aukščiausioms vertėms priskyrė ir teiginį „Mokytojai aptaria su manimi vaiko mokymosi pažangą bei pasiekimus, mokymosi spragas“ (vertės vidurkis 3,8). Tėvų dalyvav</w:t>
      </w:r>
      <w:r w:rsidR="00404C9D" w:rsidRPr="00540F68">
        <w:rPr>
          <w:rFonts w:ascii="Times New Roman" w:hAnsi="Times New Roman"/>
          <w:sz w:val="24"/>
          <w:szCs w:val="24"/>
        </w:rPr>
        <w:t xml:space="preserve">imas suaktyvėjo, tačiau trūksta </w:t>
      </w:r>
      <w:r w:rsidRPr="00540F68">
        <w:rPr>
          <w:rFonts w:ascii="Times New Roman" w:hAnsi="Times New Roman"/>
          <w:sz w:val="24"/>
          <w:szCs w:val="24"/>
        </w:rPr>
        <w:t xml:space="preserve"> aktyvesnės savanoriškos tėvų veiklos, jų įsitraukimo į klasių veiklas, planavimą, pagalbą mokantis,</w:t>
      </w:r>
      <w:r w:rsidRPr="00540F68">
        <w:rPr>
          <w:rFonts w:ascii="Times New Roman" w:eastAsia="Times New Roman" w:hAnsi="Times New Roman"/>
          <w:sz w:val="24"/>
          <w:szCs w:val="24"/>
          <w:lang w:eastAsia="lt-LT"/>
        </w:rPr>
        <w:t xml:space="preserve"> vaiko motyvavimą, karjeros ugdymą.</w:t>
      </w:r>
    </w:p>
    <w:p w:rsidR="004A0C14" w:rsidRPr="00540F68" w:rsidRDefault="004A0C14" w:rsidP="0005533A">
      <w:pPr>
        <w:pStyle w:val="prastasistinklapis"/>
        <w:spacing w:before="0" w:beforeAutospacing="0" w:after="0" w:afterAutospacing="0"/>
        <w:ind w:firstLine="709"/>
        <w:jc w:val="both"/>
      </w:pPr>
      <w:r w:rsidRPr="00540F68">
        <w:rPr>
          <w:b/>
        </w:rPr>
        <w:t>4 uždavinys.</w:t>
      </w:r>
      <w:r w:rsidRPr="00540F68">
        <w:t xml:space="preserve"> Mokyti mokinius stebėti asmeninę pažangą ir spręsti savo mokymosi problemas. Mokykloje kuriama kiekvieno mokinio pažangos matavimo sistema. </w:t>
      </w:r>
      <w:r w:rsidR="0005533A" w:rsidRPr="00540F68">
        <w:t xml:space="preserve">Mokytojai, klasių auklėtojai, administracija analizuoja ir fiksuoja kiekvieno mokinio individualią pažangą. </w:t>
      </w:r>
      <w:r w:rsidRPr="00540F68">
        <w:t>Mokiniai skatinami ir mokomi įsivertinti savo pažangos pokyčius klasės valandėlių metu kiekvieną mėnesį. Pasibaigus trimestrui</w:t>
      </w:r>
      <w:r w:rsidR="0005533A" w:rsidRPr="00540F68">
        <w:t>,</w:t>
      </w:r>
      <w:r w:rsidRPr="00540F68">
        <w:t xml:space="preserve"> mokiniai pildo „Mokinio a</w:t>
      </w:r>
      <w:r w:rsidR="0005533A" w:rsidRPr="00540F68">
        <w:t xml:space="preserve">smeninės pažangos įsivertinimo </w:t>
      </w:r>
      <w:r w:rsidRPr="00540F68">
        <w:t xml:space="preserve">lapus“. Nuo 5 klasės mokiniai fiksuoja savo trimestro, metinio pažymio vidurkius grafinėje diagramoje. Grafike mokiniai mato savo pažymių vidurkių </w:t>
      </w:r>
      <w:r w:rsidR="0005533A" w:rsidRPr="00540F68">
        <w:t>kitimą</w:t>
      </w:r>
      <w:r w:rsidRPr="00540F68">
        <w:t>. Aptardami mokymosi rezultatus su klasės auklėtojais, dalykų mokytojais</w:t>
      </w:r>
      <w:r w:rsidR="0005533A" w:rsidRPr="00540F68">
        <w:t>,</w:t>
      </w:r>
      <w:r w:rsidRPr="00540F68">
        <w:t xml:space="preserve"> mokosi analizuoti savo asmeninę pažangą. 1-4 klasėse mokiniai savo pamokose pažangą įsivertina „Šypsenėlėmis“, „Vei</w:t>
      </w:r>
      <w:r w:rsidR="0005533A" w:rsidRPr="00540F68">
        <w:t>dukais“, šviesoforo spalvomis, k</w:t>
      </w:r>
      <w:r w:rsidRPr="00540F68">
        <w:t>ontrolinius darbus, testus padeda</w:t>
      </w:r>
      <w:r w:rsidR="0005533A" w:rsidRPr="00540F68">
        <w:t>mi mokytojų kaupia segtuvuose, l</w:t>
      </w:r>
      <w:r w:rsidRPr="00540F68">
        <w:t xml:space="preserve">yginasi trimestrų, metų gale parašytų kontrolinių darbų vertinimus. Buvo tiriama 5-10 klasių mokinių nuomonė naudojantis IQES </w:t>
      </w:r>
      <w:proofErr w:type="spellStart"/>
      <w:r w:rsidRPr="00540F68">
        <w:t>online</w:t>
      </w:r>
      <w:proofErr w:type="spellEnd"/>
      <w:r w:rsidRPr="00540F68">
        <w:t xml:space="preserve"> sistema. Teiginius „Mokytojai tiki, kad kiekvienas iš mūsų gali padaryti pažangą mokantis jo dalyko“, „Mokyklos mokytojai visuomet padeda, papildomai paaiškina tiems mokiniams, kuriems sunkiau sekasi mokytis“, „Mokytojai su mumis, mokiniais, visur ir visada elgiasi draugiškai ir pagarbiai“, mokiniai priskyrė aukščiausioms vertėms (vertė</w:t>
      </w:r>
      <w:r w:rsidR="0005533A" w:rsidRPr="00540F68">
        <w:t xml:space="preserve">s vidurkis 3,4). Vykdant ugdymo proceso priežiūrą, </w:t>
      </w:r>
      <w:r w:rsidRPr="00540F68">
        <w:lastRenderedPageBreak/>
        <w:t>pastebėta, kad dar ne visi mokytojai organizuoja grįžtamąjį ryšį, moko mokinius įsivertinti asmeninę pažangą pamokoje.</w:t>
      </w:r>
    </w:p>
    <w:p w:rsidR="00C015A1" w:rsidRPr="00540F68" w:rsidRDefault="004A0C14" w:rsidP="00C015A1">
      <w:pPr>
        <w:spacing w:after="0" w:line="240" w:lineRule="auto"/>
        <w:ind w:firstLine="709"/>
        <w:jc w:val="both"/>
        <w:rPr>
          <w:rFonts w:ascii="Times New Roman" w:hAnsi="Times New Roman"/>
          <w:sz w:val="24"/>
          <w:szCs w:val="24"/>
        </w:rPr>
      </w:pPr>
      <w:r w:rsidRPr="00540F68">
        <w:rPr>
          <w:rFonts w:ascii="Times New Roman" w:hAnsi="Times New Roman"/>
          <w:b/>
          <w:sz w:val="24"/>
          <w:szCs w:val="24"/>
        </w:rPr>
        <w:t>5 uždavinys.</w:t>
      </w:r>
      <w:r w:rsidRPr="00540F68">
        <w:rPr>
          <w:rFonts w:ascii="Times New Roman" w:hAnsi="Times New Roman"/>
          <w:sz w:val="24"/>
          <w:szCs w:val="24"/>
        </w:rPr>
        <w:t xml:space="preserve"> Plėtoti esamas ir kurti naujas bendras mokyklos ir kaimo bendruomenės tradicijas. Plėtojant </w:t>
      </w:r>
      <w:proofErr w:type="spellStart"/>
      <w:r w:rsidRPr="00540F68">
        <w:rPr>
          <w:rFonts w:ascii="Times New Roman" w:hAnsi="Times New Roman"/>
          <w:sz w:val="24"/>
          <w:szCs w:val="24"/>
        </w:rPr>
        <w:t>daugiafunkcio</w:t>
      </w:r>
      <w:proofErr w:type="spellEnd"/>
      <w:r w:rsidRPr="00540F68">
        <w:rPr>
          <w:rFonts w:ascii="Times New Roman" w:hAnsi="Times New Roman"/>
          <w:sz w:val="24"/>
          <w:szCs w:val="24"/>
        </w:rPr>
        <w:t xml:space="preserve"> centro veiklą organizuoti bendri renginiai su Šv. Kazimiero koplyčia, bendruomenės centru ir kultūros skyriumi: popietė „Šv. Kazimieras - Lietuvos ir jaunimo globėjas“, kalėdinių puokščių paroda, Užgavėnių šventė, pilietinė akcija </w:t>
      </w:r>
      <w:r w:rsidRPr="00540F68">
        <w:rPr>
          <w:rFonts w:ascii="Times New Roman" w:eastAsia="MS Mincho" w:hAnsi="Times New Roman"/>
          <w:sz w:val="24"/>
          <w:szCs w:val="24"/>
        </w:rPr>
        <w:t>„Trispalvės gaminimas iš vėjo malūnėlių“</w:t>
      </w:r>
      <w:r w:rsidRPr="00540F68">
        <w:rPr>
          <w:rFonts w:ascii="Times New Roman" w:hAnsi="Times New Roman"/>
          <w:sz w:val="24"/>
          <w:szCs w:val="24"/>
        </w:rPr>
        <w:t xml:space="preserve">, eglutės įžiebimo šventė. Mokyklos bendruomenė dalyvavo bendruomenės centro organizuotoje „Šluotos šventėje-2015“, bendruomenės nariai dalyvavo mokyklos organizuotoje </w:t>
      </w:r>
      <w:proofErr w:type="spellStart"/>
      <w:r w:rsidRPr="00540F68">
        <w:rPr>
          <w:rFonts w:ascii="Times New Roman" w:hAnsi="Times New Roman"/>
          <w:sz w:val="24"/>
          <w:szCs w:val="24"/>
        </w:rPr>
        <w:t>Kaziuko</w:t>
      </w:r>
      <w:proofErr w:type="spellEnd"/>
      <w:r w:rsidRPr="00540F68">
        <w:rPr>
          <w:rFonts w:ascii="Times New Roman" w:hAnsi="Times New Roman"/>
          <w:sz w:val="24"/>
          <w:szCs w:val="24"/>
        </w:rPr>
        <w:t xml:space="preserve"> mugėje, popietėje „Sportuojanti šeima“. Surengtos mokinių ir mokytojų fotografijų „Pro žiemužės langą“, mokytojos Ramunės </w:t>
      </w:r>
      <w:proofErr w:type="spellStart"/>
      <w:r w:rsidRPr="00540F68">
        <w:rPr>
          <w:rFonts w:ascii="Times New Roman" w:hAnsi="Times New Roman"/>
          <w:sz w:val="24"/>
          <w:szCs w:val="24"/>
        </w:rPr>
        <w:t>Grikštaitės</w:t>
      </w:r>
      <w:proofErr w:type="spellEnd"/>
      <w:r w:rsidRPr="00540F68">
        <w:rPr>
          <w:rFonts w:ascii="Times New Roman" w:hAnsi="Times New Roman"/>
          <w:sz w:val="24"/>
          <w:szCs w:val="24"/>
        </w:rPr>
        <w:t>, mokytojo padėjėjos Janinos Lingienės parodos, kurios buvo eksponuojamos ne tik mokykloje, bet ir Baublių kaimo bibliotekoje, bendruomenės centre. Visa kaimo bendruomenė aktyviai įsijungė į respublikinius projektus: „Kamštelių vajus-2015“, „Mes rūšiuojam“, „Mąstau, rūšiuoju, gyvuoju“. Vykdant projektus mokyklai pavyko pasiekti gerų rezultatų. Mokiniai ir mokytojai dalyvavo kaimo aplinkos tvarkymo akcijose. Nuo 2014 metų kuriama nauja tradicija-„Eitynės per kaimą“</w:t>
      </w:r>
      <w:r w:rsidRPr="00540F68">
        <w:rPr>
          <w:rFonts w:ascii="Times New Roman" w:hAnsi="Times New Roman"/>
          <w:bCs/>
          <w:sz w:val="24"/>
          <w:szCs w:val="24"/>
        </w:rPr>
        <w:t>.</w:t>
      </w:r>
      <w:r w:rsidRPr="00540F68">
        <w:rPr>
          <w:rFonts w:ascii="Times New Roman" w:hAnsi="Times New Roman"/>
          <w:b/>
          <w:bCs/>
          <w:sz w:val="24"/>
          <w:szCs w:val="24"/>
        </w:rPr>
        <w:t xml:space="preserve"> </w:t>
      </w:r>
      <w:r w:rsidRPr="00540F68">
        <w:rPr>
          <w:rFonts w:ascii="Times New Roman" w:hAnsi="Times New Roman"/>
          <w:sz w:val="24"/>
          <w:szCs w:val="24"/>
        </w:rPr>
        <w:t>Žemės dienos šventėje dalyvauja visos kaimo įstaigos. Ypač aktyvus bendradarbiavimas vyksta su kaimo biblioteka: mokiniai aktyvūs skaitytojai, bibliotekos renginių dalyviai, bibliotekininkė dažna viešnia mokykloje – veda pamokėles, dalyvauja mokyklos ir kaimo bibliotekos bendruose renginiuose. Mokyklos vyresniųjų klasių mokiniai aktyvūs pagalbininkai bendruomenės centre ir kultūros skyriuje. Mokykloje treniruojasi, organizuoja sportines varžybas sporto klubo „Baubliai“ nariai, repetuoja Baublių kultūros centro ansambliai. Mokytojai lankosi kultūriniuose renginiuose, šventėse, sporto klubo „Baubliai“ organizuotuose sportiniuose renginiuose bei žygiuose dviračiais. Organizuotos bendros mokytojų, mokinių, kaimo bendruomenės narių, tėvų išvykos į koncertus ir spektaklius. Suaugusieji pakviesti į mokymosi savaitę „Aktyvus mokymasis aktyviam gyvenimui“. 2015 m. gruodžio mėnesį pasirašytos bendradarbiavimo sutartys su Baublių bendruomenės centru, Kretingos kultūros centro Baublių kultūros skyriumi, Kretingos M. Valančiaus bibliotekos Baublių filialu.</w:t>
      </w:r>
      <w:r w:rsidR="0005533A" w:rsidRPr="00540F68">
        <w:rPr>
          <w:rFonts w:ascii="Times New Roman" w:hAnsi="Times New Roman"/>
          <w:sz w:val="24"/>
          <w:szCs w:val="24"/>
        </w:rPr>
        <w:t xml:space="preserve"> Uždavinys įgyvendintas.</w:t>
      </w:r>
    </w:p>
    <w:p w:rsidR="00773CE3" w:rsidRPr="00540F68" w:rsidRDefault="00773CE3" w:rsidP="00C015A1">
      <w:pPr>
        <w:spacing w:after="0" w:line="240" w:lineRule="auto"/>
        <w:ind w:firstLine="709"/>
        <w:jc w:val="both"/>
        <w:rPr>
          <w:rFonts w:ascii="Times New Roman" w:hAnsi="Times New Roman"/>
          <w:sz w:val="24"/>
          <w:szCs w:val="24"/>
        </w:rPr>
      </w:pPr>
      <w:r w:rsidRPr="00540F68">
        <w:rPr>
          <w:rFonts w:ascii="Times New Roman" w:hAnsi="Times New Roman"/>
          <w:sz w:val="24"/>
          <w:szCs w:val="24"/>
        </w:rPr>
        <w:t>2.2. Ugdymo rezultatai.</w:t>
      </w:r>
    </w:p>
    <w:p w:rsidR="00773CE3" w:rsidRPr="00540F68" w:rsidRDefault="00773CE3" w:rsidP="00C015A1">
      <w:pPr>
        <w:spacing w:after="0" w:line="240" w:lineRule="auto"/>
        <w:ind w:firstLine="709"/>
        <w:jc w:val="both"/>
        <w:rPr>
          <w:rFonts w:ascii="Times New Roman" w:hAnsi="Times New Roman"/>
          <w:sz w:val="24"/>
          <w:szCs w:val="24"/>
        </w:rPr>
      </w:pPr>
      <w:r w:rsidRPr="00540F68">
        <w:rPr>
          <w:rFonts w:ascii="Times New Roman" w:hAnsi="Times New Roman"/>
          <w:sz w:val="24"/>
          <w:szCs w:val="24"/>
        </w:rPr>
        <w:t>2.2.1. Standartizuotų testų rezultatai.</w:t>
      </w:r>
    </w:p>
    <w:p w:rsidR="009224DB" w:rsidRPr="00540F68" w:rsidRDefault="00773CE3" w:rsidP="00C015A1">
      <w:pPr>
        <w:spacing w:after="0" w:line="240" w:lineRule="auto"/>
        <w:ind w:firstLine="709"/>
        <w:jc w:val="both"/>
        <w:rPr>
          <w:rFonts w:ascii="Times New Roman" w:hAnsi="Times New Roman"/>
          <w:sz w:val="24"/>
          <w:szCs w:val="24"/>
        </w:rPr>
      </w:pPr>
      <w:r w:rsidRPr="00540F68">
        <w:rPr>
          <w:rFonts w:ascii="Times New Roman" w:hAnsi="Times New Roman"/>
          <w:sz w:val="24"/>
          <w:szCs w:val="24"/>
        </w:rPr>
        <w:t>M</w:t>
      </w:r>
      <w:r w:rsidRPr="00540F68">
        <w:rPr>
          <w:rFonts w:ascii="Times New Roman" w:hAnsi="Times New Roman"/>
          <w:iCs/>
          <w:sz w:val="24"/>
          <w:szCs w:val="24"/>
        </w:rPr>
        <w:t>okykla, siekdama gerinti ugdymo kokybę, 2015 metais naudojosi Nacionalinio egzaminų centro vykdomo projekto „Standartizuotų mokinių pasiekimų vertinimo ir įsivertinimo įrankių bendrojo lavinimo mokykloms kūrimas, II etapas“ parengtais standartizuotais testais</w:t>
      </w:r>
      <w:r w:rsidR="00C77B35" w:rsidRPr="00540F68">
        <w:rPr>
          <w:rFonts w:ascii="Times New Roman" w:hAnsi="Times New Roman"/>
          <w:sz w:val="24"/>
          <w:szCs w:val="24"/>
        </w:rPr>
        <w:t>. Lyginant 4 ir 8 klasės mokinių standartizuotų testų</w:t>
      </w:r>
      <w:r w:rsidR="009224DB" w:rsidRPr="00540F68">
        <w:rPr>
          <w:rFonts w:ascii="Times New Roman" w:hAnsi="Times New Roman"/>
          <w:sz w:val="24"/>
          <w:szCs w:val="24"/>
        </w:rPr>
        <w:t xml:space="preserve"> ir klausimynų </w:t>
      </w:r>
      <w:r w:rsidR="00C77B35" w:rsidRPr="00540F68">
        <w:rPr>
          <w:rFonts w:ascii="Times New Roman" w:hAnsi="Times New Roman"/>
          <w:sz w:val="24"/>
          <w:szCs w:val="24"/>
        </w:rPr>
        <w:t>rezultatus, 4 klasės mokinai lenkia šalies ir savivaldybės ketvirtokus skaitymo, mokėjimo mokytis, mokyklos klimato standartizuotais taškais.</w:t>
      </w:r>
    </w:p>
    <w:p w:rsidR="009224DB" w:rsidRPr="00540F68" w:rsidRDefault="009224DB" w:rsidP="009224DB">
      <w:pPr>
        <w:spacing w:after="0" w:line="240" w:lineRule="auto"/>
        <w:jc w:val="both"/>
        <w:rPr>
          <w:rFonts w:ascii="Times New Roman" w:hAnsi="Times New Roman"/>
          <w:sz w:val="24"/>
          <w:szCs w:val="24"/>
        </w:rPr>
      </w:pPr>
      <w:r w:rsidRPr="00540F68">
        <w:rPr>
          <w:rFonts w:ascii="Times New Roman" w:hAnsi="Times New Roman"/>
          <w:sz w:val="24"/>
          <w:szCs w:val="24"/>
        </w:rPr>
        <w:t>Lygūs arba aukštesni yra matematikos, rašymo, patyčių situacijos taškai. Standartizuotos pridėtinės vertės rodiklis lygus 0,8, yra aukštesnis už šalies rodiklį ir 0,2 dalimis žemesnis už savivaldybės rodiklį. 8 klasės mokinių rezultatai taip pat geri, išskyrus skaitymo testą, kurio standartizuotų taškų vertė -0,3, tai parodo, kad mokiniams šioje srityje sekasi prasčiau. Standartizuotos pridėtinės vertės rodiklis lygus 0,5.</w:t>
      </w:r>
    </w:p>
    <w:p w:rsidR="00773CE3" w:rsidRPr="00540F68" w:rsidRDefault="00773CE3" w:rsidP="009224DB">
      <w:pPr>
        <w:spacing w:after="0" w:line="240" w:lineRule="auto"/>
        <w:ind w:firstLine="709"/>
        <w:jc w:val="both"/>
        <w:rPr>
          <w:rFonts w:ascii="Times New Roman" w:hAnsi="Times New Roman"/>
          <w:sz w:val="24"/>
          <w:szCs w:val="24"/>
        </w:rPr>
      </w:pPr>
      <w:r w:rsidRPr="00540F68">
        <w:rPr>
          <w:rFonts w:ascii="Times New Roman" w:hAnsi="Times New Roman"/>
          <w:sz w:val="24"/>
          <w:szCs w:val="24"/>
        </w:rPr>
        <w:t>2.2.2. Kiti pasiekimai. M</w:t>
      </w:r>
      <w:r w:rsidR="00063213" w:rsidRPr="00540F68">
        <w:rPr>
          <w:rFonts w:ascii="Times New Roman" w:hAnsi="Times New Roman"/>
          <w:sz w:val="24"/>
          <w:szCs w:val="24"/>
        </w:rPr>
        <w:t>okinių pasiekimai rajoni</w:t>
      </w:r>
      <w:r w:rsidR="00C015A1" w:rsidRPr="00540F68">
        <w:rPr>
          <w:rFonts w:ascii="Times New Roman" w:hAnsi="Times New Roman"/>
          <w:sz w:val="24"/>
          <w:szCs w:val="24"/>
        </w:rPr>
        <w:t xml:space="preserve">niuose konkursuose, olimpiadose: </w:t>
      </w:r>
      <w:r w:rsidR="00063213" w:rsidRPr="00540F68">
        <w:rPr>
          <w:rFonts w:ascii="Times New Roman" w:hAnsi="Times New Roman"/>
          <w:sz w:val="24"/>
          <w:szCs w:val="24"/>
        </w:rPr>
        <w:t xml:space="preserve">Lietuvos mokinių meninio skaitymo konkurse 5 klasės mokinė užėmė II vietą, 64-ojoje Lietuvos mokinių matematikos olimpiadoje (4-8 </w:t>
      </w:r>
      <w:proofErr w:type="spellStart"/>
      <w:r w:rsidR="00063213" w:rsidRPr="00540F68">
        <w:rPr>
          <w:rFonts w:ascii="Times New Roman" w:hAnsi="Times New Roman"/>
          <w:sz w:val="24"/>
          <w:szCs w:val="24"/>
        </w:rPr>
        <w:t>kl</w:t>
      </w:r>
      <w:proofErr w:type="spellEnd"/>
      <w:r w:rsidR="00063213" w:rsidRPr="00540F68">
        <w:rPr>
          <w:rFonts w:ascii="Times New Roman" w:hAnsi="Times New Roman"/>
          <w:sz w:val="24"/>
          <w:szCs w:val="24"/>
        </w:rPr>
        <w:t xml:space="preserve">.)  7 klasės mokinys ir 4 klasės mokinė užėmė III vietas, Lietuvos mokinių matematikos olimpiadoje (9-12 </w:t>
      </w:r>
      <w:proofErr w:type="spellStart"/>
      <w:r w:rsidR="00063213" w:rsidRPr="00540F68">
        <w:rPr>
          <w:rFonts w:ascii="Times New Roman" w:hAnsi="Times New Roman"/>
          <w:sz w:val="24"/>
          <w:szCs w:val="24"/>
        </w:rPr>
        <w:t>kl</w:t>
      </w:r>
      <w:proofErr w:type="spellEnd"/>
      <w:r w:rsidR="00063213" w:rsidRPr="00540F68">
        <w:rPr>
          <w:rFonts w:ascii="Times New Roman" w:hAnsi="Times New Roman"/>
          <w:sz w:val="24"/>
          <w:szCs w:val="24"/>
        </w:rPr>
        <w:t xml:space="preserve">.) 9 klasės mokinė užėmė II vietą, penktojoje šiaurės Lietuvos 5-8 klasių mokinių gamtos mokslų - biologijos olimpiadoje 5 klasės mokinė užėmė III vietą, Lietuvos mokinių dailės olimpiadoje „Lietuvos dvarų istorija“ 8 klasės mokinei </w:t>
      </w:r>
      <w:r w:rsidR="00ED3986" w:rsidRPr="00540F68">
        <w:rPr>
          <w:rFonts w:ascii="Times New Roman" w:hAnsi="Times New Roman"/>
          <w:sz w:val="24"/>
          <w:szCs w:val="24"/>
        </w:rPr>
        <w:t xml:space="preserve">skirta nominacija, </w:t>
      </w:r>
      <w:r w:rsidR="00063213" w:rsidRPr="00540F68">
        <w:rPr>
          <w:rFonts w:ascii="Times New Roman" w:hAnsi="Times New Roman"/>
          <w:sz w:val="24"/>
          <w:szCs w:val="24"/>
        </w:rPr>
        <w:t>piešinių konkurse „Saugok Žemę – taip išsaugosi save“ 1 klasės mokinė tapo laureate.</w:t>
      </w:r>
      <w:r w:rsidRPr="00540F68">
        <w:rPr>
          <w:rFonts w:ascii="Times New Roman" w:hAnsi="Times New Roman"/>
          <w:sz w:val="24"/>
          <w:szCs w:val="24"/>
        </w:rPr>
        <w:t xml:space="preserve"> </w:t>
      </w:r>
    </w:p>
    <w:p w:rsidR="00ED3986" w:rsidRPr="00540F68" w:rsidRDefault="00063213" w:rsidP="00ED3986">
      <w:pPr>
        <w:spacing w:after="0" w:line="240" w:lineRule="auto"/>
        <w:ind w:firstLine="709"/>
        <w:jc w:val="both"/>
        <w:rPr>
          <w:rStyle w:val="Grietas"/>
        </w:rPr>
      </w:pPr>
      <w:r w:rsidRPr="00540F68">
        <w:rPr>
          <w:rFonts w:ascii="Times New Roman" w:hAnsi="Times New Roman"/>
          <w:sz w:val="24"/>
          <w:szCs w:val="24"/>
        </w:rPr>
        <w:t xml:space="preserve"> </w:t>
      </w:r>
      <w:r w:rsidRPr="00540F68">
        <w:rPr>
          <w:rFonts w:ascii="Times New Roman" w:hAnsi="Times New Roman"/>
          <w:bCs/>
          <w:sz w:val="24"/>
          <w:szCs w:val="24"/>
        </w:rPr>
        <w:t xml:space="preserve">Respublikiniame konkurse ,,Nerūkymo diena“ 8 klasės mokinė 8-10 klasių mokinių tarpe užėmė I vietą. Mokiniai aktyviai dalyvavo </w:t>
      </w:r>
      <w:r w:rsidRPr="00540F68">
        <w:rPr>
          <w:rStyle w:val="Grietas"/>
          <w:rFonts w:ascii="Times New Roman" w:hAnsi="Times New Roman"/>
          <w:b w:val="0"/>
          <w:sz w:val="24"/>
          <w:szCs w:val="24"/>
        </w:rPr>
        <w:t>edukaciniuose konkursuose „</w:t>
      </w:r>
      <w:proofErr w:type="spellStart"/>
      <w:r w:rsidRPr="00540F68">
        <w:rPr>
          <w:rStyle w:val="Grietas"/>
          <w:rFonts w:ascii="Times New Roman" w:hAnsi="Times New Roman"/>
          <w:b w:val="0"/>
          <w:sz w:val="24"/>
          <w:szCs w:val="24"/>
        </w:rPr>
        <w:t>Olympis</w:t>
      </w:r>
      <w:proofErr w:type="spellEnd"/>
      <w:r w:rsidRPr="00540F68">
        <w:rPr>
          <w:rStyle w:val="Grietas"/>
          <w:rFonts w:ascii="Times New Roman" w:hAnsi="Times New Roman"/>
          <w:b w:val="0"/>
          <w:sz w:val="24"/>
          <w:szCs w:val="24"/>
        </w:rPr>
        <w:t xml:space="preserve"> 2015“ ir </w:t>
      </w:r>
      <w:r w:rsidR="00C015A1" w:rsidRPr="00540F68">
        <w:rPr>
          <w:rStyle w:val="Grietas"/>
          <w:rFonts w:ascii="Times New Roman" w:hAnsi="Times New Roman"/>
          <w:b w:val="0"/>
          <w:sz w:val="24"/>
          <w:szCs w:val="24"/>
        </w:rPr>
        <w:t>laimėjo 1-3 vietų diplomus</w:t>
      </w:r>
      <w:r w:rsidR="00404C9D" w:rsidRPr="00540F68">
        <w:rPr>
          <w:rStyle w:val="Grietas"/>
          <w:rFonts w:ascii="Times New Roman" w:hAnsi="Times New Roman"/>
          <w:b w:val="0"/>
          <w:sz w:val="24"/>
          <w:szCs w:val="24"/>
        </w:rPr>
        <w:t>, medalius ir padėkas.</w:t>
      </w:r>
      <w:r w:rsidR="00ED3986" w:rsidRPr="00540F68">
        <w:rPr>
          <w:rStyle w:val="Grietas"/>
          <w:rFonts w:ascii="Times New Roman" w:hAnsi="Times New Roman"/>
          <w:b w:val="0"/>
          <w:sz w:val="24"/>
          <w:szCs w:val="24"/>
        </w:rPr>
        <w:t xml:space="preserve"> </w:t>
      </w:r>
      <w:r w:rsidR="00ED3986" w:rsidRPr="00540F68">
        <w:rPr>
          <w:rFonts w:ascii="Times New Roman" w:hAnsi="Times New Roman"/>
          <w:sz w:val="24"/>
          <w:szCs w:val="24"/>
        </w:rPr>
        <w:t>Konkurse „EURO LYGA“ antrajame etape – proto mūšyje 5-8 klasių mokinių komanda užėmė II vietą.</w:t>
      </w:r>
    </w:p>
    <w:p w:rsidR="00404C9D" w:rsidRPr="00540F68" w:rsidRDefault="00404C9D" w:rsidP="00ED3986">
      <w:pPr>
        <w:spacing w:after="0" w:line="240" w:lineRule="auto"/>
        <w:ind w:firstLine="709"/>
        <w:jc w:val="both"/>
        <w:rPr>
          <w:rFonts w:ascii="Times New Roman" w:hAnsi="Times New Roman"/>
          <w:b/>
          <w:bCs/>
          <w:sz w:val="24"/>
          <w:szCs w:val="24"/>
        </w:rPr>
      </w:pPr>
      <w:r w:rsidRPr="00540F68">
        <w:rPr>
          <w:rFonts w:ascii="Times New Roman" w:hAnsi="Times New Roman"/>
          <w:sz w:val="24"/>
          <w:szCs w:val="24"/>
        </w:rPr>
        <w:t>Tarptautiniuose konkursuose matematikos „Kengūra 2015“ (3 mok</w:t>
      </w:r>
      <w:r w:rsidR="00ED3986" w:rsidRPr="00540F68">
        <w:rPr>
          <w:rFonts w:ascii="Times New Roman" w:hAnsi="Times New Roman"/>
          <w:sz w:val="24"/>
          <w:szCs w:val="24"/>
        </w:rPr>
        <w:t>i</w:t>
      </w:r>
      <w:r w:rsidRPr="00540F68">
        <w:rPr>
          <w:rFonts w:ascii="Times New Roman" w:hAnsi="Times New Roman"/>
          <w:sz w:val="24"/>
          <w:szCs w:val="24"/>
        </w:rPr>
        <w:t>niai) ir</w:t>
      </w:r>
      <w:r w:rsidRPr="00540F68">
        <w:rPr>
          <w:b/>
          <w:sz w:val="20"/>
          <w:szCs w:val="20"/>
        </w:rPr>
        <w:t xml:space="preserve"> </w:t>
      </w:r>
      <w:r w:rsidRPr="00540F68">
        <w:rPr>
          <w:rFonts w:ascii="Times New Roman" w:hAnsi="Times New Roman"/>
          <w:sz w:val="24"/>
          <w:szCs w:val="24"/>
        </w:rPr>
        <w:t>informatikos ir informacinių technologijų konkurse „Bebras“</w:t>
      </w:r>
      <w:r w:rsidRPr="00540F68">
        <w:rPr>
          <w:b/>
          <w:sz w:val="20"/>
          <w:szCs w:val="20"/>
        </w:rPr>
        <w:t xml:space="preserve"> (</w:t>
      </w:r>
      <w:r w:rsidRPr="00540F68">
        <w:rPr>
          <w:rFonts w:ascii="Times New Roman" w:hAnsi="Times New Roman"/>
          <w:sz w:val="24"/>
          <w:szCs w:val="24"/>
        </w:rPr>
        <w:t>1 mokinys) pateko į rajono geriausių mokinių dešimtuką.</w:t>
      </w:r>
    </w:p>
    <w:p w:rsidR="004134D2" w:rsidRPr="00540F68" w:rsidRDefault="00C015A1" w:rsidP="004134D2">
      <w:pPr>
        <w:spacing w:after="0" w:line="240" w:lineRule="auto"/>
        <w:ind w:firstLine="720"/>
        <w:rPr>
          <w:rFonts w:ascii="Times New Roman" w:eastAsia="Times New Roman" w:hAnsi="Times New Roman"/>
          <w:bCs/>
          <w:color w:val="000000"/>
          <w:sz w:val="24"/>
          <w:szCs w:val="24"/>
          <w:lang w:eastAsia="lt-LT"/>
        </w:rPr>
      </w:pPr>
      <w:r w:rsidRPr="00540F68">
        <w:rPr>
          <w:rFonts w:ascii="Times New Roman" w:eastAsia="Times New Roman" w:hAnsi="Times New Roman"/>
          <w:bCs/>
          <w:color w:val="000000"/>
          <w:sz w:val="24"/>
          <w:szCs w:val="24"/>
          <w:lang w:eastAsia="lt-LT"/>
        </w:rPr>
        <w:lastRenderedPageBreak/>
        <w:t>2.</w:t>
      </w:r>
      <w:r w:rsidR="00773CE3" w:rsidRPr="00540F68">
        <w:rPr>
          <w:rFonts w:ascii="Times New Roman" w:eastAsia="Times New Roman" w:hAnsi="Times New Roman"/>
          <w:bCs/>
          <w:color w:val="000000"/>
          <w:sz w:val="24"/>
          <w:szCs w:val="24"/>
          <w:lang w:eastAsia="lt-LT"/>
        </w:rPr>
        <w:t>3</w:t>
      </w:r>
      <w:r w:rsidR="004134D2" w:rsidRPr="00540F68">
        <w:rPr>
          <w:rFonts w:ascii="Times New Roman" w:eastAsia="Times New Roman" w:hAnsi="Times New Roman"/>
          <w:bCs/>
          <w:color w:val="000000"/>
          <w:sz w:val="24"/>
          <w:szCs w:val="24"/>
          <w:lang w:eastAsia="lt-LT"/>
        </w:rPr>
        <w:t>. Įstaigos vykdytos programos, projektai.</w:t>
      </w:r>
    </w:p>
    <w:tbl>
      <w:tblPr>
        <w:tblStyle w:val="Lentelstinklelis"/>
        <w:tblW w:w="0" w:type="auto"/>
        <w:tblLook w:val="04A0" w:firstRow="1" w:lastRow="0" w:firstColumn="1" w:lastColumn="0" w:noHBand="0" w:noVBand="1"/>
      </w:tblPr>
      <w:tblGrid>
        <w:gridCol w:w="540"/>
        <w:gridCol w:w="1824"/>
        <w:gridCol w:w="5547"/>
        <w:gridCol w:w="1943"/>
      </w:tblGrid>
      <w:tr w:rsidR="004A0C14" w:rsidRPr="00540F68" w:rsidTr="00540F68">
        <w:tc>
          <w:tcPr>
            <w:tcW w:w="540" w:type="dxa"/>
            <w:vAlign w:val="center"/>
          </w:tcPr>
          <w:p w:rsidR="004A0C14" w:rsidRPr="00540F68" w:rsidRDefault="004A0C14" w:rsidP="00540F68">
            <w:pPr>
              <w:jc w:val="center"/>
              <w:rPr>
                <w:rFonts w:ascii="Times New Roman" w:hAnsi="Times New Roman"/>
                <w:b/>
              </w:rPr>
            </w:pPr>
            <w:r w:rsidRPr="00540F68">
              <w:rPr>
                <w:rFonts w:ascii="Times New Roman" w:hAnsi="Times New Roman"/>
                <w:b/>
              </w:rPr>
              <w:t>Eil. Nr.</w:t>
            </w:r>
          </w:p>
        </w:tc>
        <w:tc>
          <w:tcPr>
            <w:tcW w:w="1828" w:type="dxa"/>
            <w:vAlign w:val="center"/>
          </w:tcPr>
          <w:p w:rsidR="004A0C14" w:rsidRPr="00540F68" w:rsidRDefault="004A0C14" w:rsidP="00540F68">
            <w:pPr>
              <w:jc w:val="center"/>
            </w:pPr>
            <w:r w:rsidRPr="00540F68">
              <w:rPr>
                <w:rFonts w:ascii="Times New Roman" w:hAnsi="Times New Roman"/>
                <w:b/>
                <w:sz w:val="24"/>
                <w:szCs w:val="24"/>
              </w:rPr>
              <w:t>Programos/ projekto pavadinimas</w:t>
            </w:r>
          </w:p>
        </w:tc>
        <w:tc>
          <w:tcPr>
            <w:tcW w:w="5603" w:type="dxa"/>
            <w:vAlign w:val="center"/>
          </w:tcPr>
          <w:p w:rsidR="004A0C14" w:rsidRPr="00540F68" w:rsidRDefault="004A0C14" w:rsidP="00540F68">
            <w:pPr>
              <w:jc w:val="center"/>
            </w:pPr>
            <w:r w:rsidRPr="00540F68">
              <w:rPr>
                <w:rFonts w:ascii="Times New Roman" w:eastAsia="Times New Roman" w:hAnsi="Times New Roman"/>
                <w:b/>
                <w:color w:val="000000"/>
                <w:sz w:val="24"/>
                <w:szCs w:val="24"/>
                <w:lang w:eastAsia="lt-LT"/>
              </w:rPr>
              <w:t>Programos/projekto tikslai.</w:t>
            </w:r>
            <w:r w:rsidRPr="00540F68">
              <w:rPr>
                <w:rFonts w:ascii="Times New Roman" w:eastAsia="Times New Roman" w:hAnsi="Times New Roman"/>
                <w:color w:val="000000"/>
                <w:sz w:val="24"/>
                <w:szCs w:val="24"/>
                <w:lang w:eastAsia="lt-LT"/>
              </w:rPr>
              <w:t xml:space="preserve"> </w:t>
            </w:r>
            <w:r w:rsidRPr="00540F68">
              <w:rPr>
                <w:rFonts w:ascii="Times New Roman" w:hAnsi="Times New Roman"/>
                <w:b/>
                <w:sz w:val="24"/>
                <w:szCs w:val="24"/>
              </w:rPr>
              <w:t>Trumpas aprašymas. Rezultatai</w:t>
            </w:r>
          </w:p>
        </w:tc>
        <w:tc>
          <w:tcPr>
            <w:tcW w:w="1883" w:type="dxa"/>
            <w:vAlign w:val="center"/>
          </w:tcPr>
          <w:p w:rsidR="004A0C14" w:rsidRPr="00540F68" w:rsidRDefault="004A0C14" w:rsidP="00540F68">
            <w:pPr>
              <w:jc w:val="center"/>
              <w:rPr>
                <w:rFonts w:ascii="Times New Roman" w:hAnsi="Times New Roman"/>
                <w:b/>
                <w:sz w:val="24"/>
                <w:szCs w:val="24"/>
              </w:rPr>
            </w:pPr>
            <w:r w:rsidRPr="00540F68">
              <w:rPr>
                <w:rFonts w:ascii="Times New Roman" w:hAnsi="Times New Roman"/>
                <w:b/>
                <w:sz w:val="24"/>
                <w:szCs w:val="24"/>
              </w:rPr>
              <w:t>Gautas finansavimas</w:t>
            </w:r>
          </w:p>
          <w:p w:rsidR="004A0C14" w:rsidRPr="00540F68" w:rsidRDefault="004A0C14" w:rsidP="00540F68">
            <w:pPr>
              <w:jc w:val="center"/>
            </w:pPr>
            <w:r w:rsidRPr="00540F68">
              <w:rPr>
                <w:rFonts w:ascii="Times New Roman" w:hAnsi="Times New Roman"/>
                <w:b/>
                <w:sz w:val="24"/>
                <w:szCs w:val="24"/>
              </w:rPr>
              <w:t>(</w:t>
            </w:r>
            <w:proofErr w:type="spellStart"/>
            <w:r w:rsidRPr="00540F68">
              <w:rPr>
                <w:rFonts w:ascii="Times New Roman" w:hAnsi="Times New Roman"/>
                <w:b/>
                <w:sz w:val="24"/>
                <w:szCs w:val="24"/>
              </w:rPr>
              <w:t>Eur</w:t>
            </w:r>
            <w:proofErr w:type="spellEnd"/>
            <w:r w:rsidRPr="00540F68">
              <w:rPr>
                <w:rFonts w:ascii="Times New Roman" w:hAnsi="Times New Roman"/>
                <w:b/>
                <w:sz w:val="24"/>
                <w:szCs w:val="24"/>
              </w:rPr>
              <w:t>)</w:t>
            </w:r>
          </w:p>
        </w:tc>
      </w:tr>
      <w:tr w:rsidR="004A0C14" w:rsidRPr="00540F68" w:rsidTr="00540F68">
        <w:tc>
          <w:tcPr>
            <w:tcW w:w="540" w:type="dxa"/>
            <w:vAlign w:val="center"/>
          </w:tcPr>
          <w:p w:rsidR="004A0C14" w:rsidRPr="00540F68" w:rsidRDefault="004A0C14" w:rsidP="00540F68">
            <w:pPr>
              <w:jc w:val="center"/>
              <w:rPr>
                <w:rFonts w:ascii="Times New Roman" w:hAnsi="Times New Roman"/>
              </w:rPr>
            </w:pPr>
            <w:r w:rsidRPr="00540F68">
              <w:rPr>
                <w:rFonts w:ascii="Times New Roman" w:hAnsi="Times New Roman"/>
              </w:rPr>
              <w:t>1.</w:t>
            </w:r>
          </w:p>
        </w:tc>
        <w:tc>
          <w:tcPr>
            <w:tcW w:w="1828" w:type="dxa"/>
            <w:vAlign w:val="center"/>
          </w:tcPr>
          <w:p w:rsidR="004A0C14" w:rsidRPr="00540F68" w:rsidRDefault="004A0C14" w:rsidP="00540F68">
            <w:pPr>
              <w:rPr>
                <w:rFonts w:ascii="Times New Roman" w:hAnsi="Times New Roman"/>
                <w:bCs/>
                <w:sz w:val="24"/>
                <w:szCs w:val="24"/>
              </w:rPr>
            </w:pPr>
            <w:r w:rsidRPr="00540F68">
              <w:rPr>
                <w:rFonts w:ascii="Times New Roman" w:hAnsi="Times New Roman"/>
                <w:sz w:val="24"/>
                <w:szCs w:val="24"/>
              </w:rPr>
              <w:t>Vaikų socializacijos programa „Keliauk. Pažink. Saugok.“</w:t>
            </w:r>
          </w:p>
          <w:p w:rsidR="004A0C14" w:rsidRPr="00540F68" w:rsidRDefault="004A0C14" w:rsidP="00540F68"/>
        </w:tc>
        <w:tc>
          <w:tcPr>
            <w:tcW w:w="5603" w:type="dxa"/>
            <w:vAlign w:val="center"/>
          </w:tcPr>
          <w:p w:rsidR="004A0C14" w:rsidRPr="00540F68" w:rsidRDefault="004A0C14" w:rsidP="00540F68">
            <w:pPr>
              <w:jc w:val="both"/>
            </w:pPr>
            <w:r w:rsidRPr="00540F68">
              <w:rPr>
                <w:rFonts w:ascii="Times New Roman" w:hAnsi="Times New Roman"/>
                <w:bCs/>
                <w:sz w:val="24"/>
                <w:szCs w:val="24"/>
              </w:rPr>
              <w:t>T</w:t>
            </w:r>
            <w:r w:rsidRPr="00540F68">
              <w:rPr>
                <w:rFonts w:ascii="Times New Roman" w:hAnsi="Times New Roman"/>
                <w:bCs/>
                <w:color w:val="000000"/>
                <w:sz w:val="24"/>
                <w:szCs w:val="24"/>
              </w:rPr>
              <w:t>ikslas:</w:t>
            </w:r>
            <w:r w:rsidRPr="00540F68">
              <w:rPr>
                <w:rFonts w:ascii="Times New Roman" w:hAnsi="Times New Roman"/>
                <w:sz w:val="24"/>
                <w:szCs w:val="24"/>
              </w:rPr>
              <w:t xml:space="preserve"> organizuoti kryptingą mokinių užimtumą, plėtojant edukacinę, gamtosauginę ir prevencinę veiklą.</w:t>
            </w:r>
            <w:r w:rsidRPr="00540F68">
              <w:rPr>
                <w:rFonts w:ascii="Times New Roman" w:hAnsi="Times New Roman"/>
                <w:color w:val="FF0000"/>
                <w:sz w:val="24"/>
                <w:szCs w:val="24"/>
              </w:rPr>
              <w:t xml:space="preserve"> </w:t>
            </w:r>
            <w:r w:rsidRPr="00540F68">
              <w:rPr>
                <w:rFonts w:ascii="Times New Roman" w:hAnsi="Times New Roman"/>
                <w:color w:val="000000"/>
                <w:sz w:val="24"/>
                <w:szCs w:val="24"/>
              </w:rPr>
              <w:t xml:space="preserve">Tęstinė programa „Keliauk. Pažink. Saugok“, rengiama nuo 2008 metų. Surengtos edukacinės išvykos į Vilniaus Nacionalinį muziejų LDKVR, Telšių Žemaičių Alkos muziejų, Klaipėdos Mažosios Lietuvos istorijos muziejų. Vaikai lankėsi Klaipėdos rajono mini zoologijos sode, Baltų mitologijos parke, dalyvavo Palangos gintaro, Kretingos muziejų edukacinėse programose. Vyko draugiškos futbolo rungtynės su </w:t>
            </w:r>
            <w:proofErr w:type="spellStart"/>
            <w:r w:rsidRPr="00540F68">
              <w:rPr>
                <w:rFonts w:ascii="Times New Roman" w:hAnsi="Times New Roman"/>
                <w:color w:val="000000"/>
                <w:sz w:val="24"/>
                <w:szCs w:val="24"/>
              </w:rPr>
              <w:t>K</w:t>
            </w:r>
            <w:r w:rsidR="00540F68" w:rsidRPr="00540F68">
              <w:rPr>
                <w:rFonts w:ascii="Times New Roman" w:hAnsi="Times New Roman"/>
                <w:color w:val="000000"/>
                <w:sz w:val="24"/>
                <w:szCs w:val="24"/>
              </w:rPr>
              <w:t>ū</w:t>
            </w:r>
            <w:r w:rsidRPr="00540F68">
              <w:rPr>
                <w:rFonts w:ascii="Times New Roman" w:hAnsi="Times New Roman"/>
                <w:color w:val="000000"/>
                <w:sz w:val="24"/>
                <w:szCs w:val="24"/>
              </w:rPr>
              <w:t>l</w:t>
            </w:r>
            <w:r w:rsidR="00540F68" w:rsidRPr="00540F68">
              <w:rPr>
                <w:rFonts w:ascii="Times New Roman" w:hAnsi="Times New Roman"/>
                <w:color w:val="000000"/>
                <w:sz w:val="24"/>
                <w:szCs w:val="24"/>
              </w:rPr>
              <w:t>u</w:t>
            </w:r>
            <w:r w:rsidRPr="00540F68">
              <w:rPr>
                <w:rFonts w:ascii="Times New Roman" w:hAnsi="Times New Roman"/>
                <w:color w:val="000000"/>
                <w:sz w:val="24"/>
                <w:szCs w:val="24"/>
              </w:rPr>
              <w:t>pėnų</w:t>
            </w:r>
            <w:proofErr w:type="spellEnd"/>
            <w:r w:rsidR="00540F68" w:rsidRPr="00540F68">
              <w:rPr>
                <w:rFonts w:ascii="Times New Roman" w:hAnsi="Times New Roman"/>
                <w:color w:val="000000"/>
                <w:sz w:val="24"/>
                <w:szCs w:val="24"/>
              </w:rPr>
              <w:t xml:space="preserve"> Motiejaus Valančiaus  </w:t>
            </w:r>
            <w:r w:rsidRPr="00540F68">
              <w:rPr>
                <w:rFonts w:ascii="Times New Roman" w:hAnsi="Times New Roman"/>
                <w:color w:val="000000"/>
                <w:sz w:val="24"/>
                <w:szCs w:val="24"/>
              </w:rPr>
              <w:t xml:space="preserve"> pagrindinės mokyklos mokiniais. Socializacijos projekte dalyvavo 45 mokyklos mokiniai ir 18 suaugusiųjų.</w:t>
            </w:r>
            <w:r w:rsidRPr="00540F68">
              <w:rPr>
                <w:rFonts w:ascii="Times New Roman" w:hAnsi="Times New Roman"/>
                <w:bCs/>
                <w:sz w:val="24"/>
                <w:szCs w:val="24"/>
              </w:rPr>
              <w:t xml:space="preserve"> Programos dalyviai plėtojo savo socializacijos įgūdžius, mokėsi gerbti vieni kitus ir būti tolerantiški įvairiose aplinkose, sužinojo įvairių socialinių taisyklių, susipažino su vertybėmis, kurios reikšmingos kiekvienam žmogui.</w:t>
            </w:r>
          </w:p>
        </w:tc>
        <w:tc>
          <w:tcPr>
            <w:tcW w:w="1883" w:type="dxa"/>
            <w:vAlign w:val="center"/>
          </w:tcPr>
          <w:p w:rsidR="004A0C14" w:rsidRPr="00540F68" w:rsidRDefault="004A0C14" w:rsidP="00540F68">
            <w:r w:rsidRPr="00540F68">
              <w:rPr>
                <w:rFonts w:ascii="Times New Roman" w:hAnsi="Times New Roman"/>
                <w:sz w:val="24"/>
                <w:szCs w:val="24"/>
              </w:rPr>
              <w:t xml:space="preserve">Programos vykdymui gautas finansavimas iš Kretingos savivaldybės 360,00 </w:t>
            </w:r>
            <w:proofErr w:type="spellStart"/>
            <w:r w:rsidRPr="00540F68">
              <w:rPr>
                <w:rFonts w:ascii="Times New Roman" w:hAnsi="Times New Roman"/>
                <w:sz w:val="24"/>
                <w:szCs w:val="24"/>
              </w:rPr>
              <w:t>Eur</w:t>
            </w:r>
            <w:proofErr w:type="spellEnd"/>
            <w:r w:rsidR="00540F68" w:rsidRPr="00540F68">
              <w:rPr>
                <w:rFonts w:ascii="Times New Roman" w:hAnsi="Times New Roman"/>
                <w:sz w:val="24"/>
                <w:szCs w:val="24"/>
              </w:rPr>
              <w:t>.</w:t>
            </w:r>
          </w:p>
        </w:tc>
      </w:tr>
      <w:tr w:rsidR="004A0C14" w:rsidRPr="00540F68" w:rsidTr="00540F68">
        <w:tc>
          <w:tcPr>
            <w:tcW w:w="540" w:type="dxa"/>
            <w:vAlign w:val="center"/>
          </w:tcPr>
          <w:p w:rsidR="004A0C14" w:rsidRPr="00540F68" w:rsidRDefault="004A0C14" w:rsidP="00540F68">
            <w:pPr>
              <w:jc w:val="center"/>
              <w:rPr>
                <w:rFonts w:ascii="Times New Roman" w:hAnsi="Times New Roman"/>
              </w:rPr>
            </w:pPr>
            <w:r w:rsidRPr="00540F68">
              <w:rPr>
                <w:rFonts w:ascii="Times New Roman" w:hAnsi="Times New Roman"/>
              </w:rPr>
              <w:t>2.</w:t>
            </w:r>
          </w:p>
        </w:tc>
        <w:tc>
          <w:tcPr>
            <w:tcW w:w="1828" w:type="dxa"/>
            <w:vAlign w:val="center"/>
          </w:tcPr>
          <w:p w:rsidR="004A0C14" w:rsidRPr="00540F68" w:rsidRDefault="004A0C14" w:rsidP="00540F68">
            <w:r w:rsidRPr="00540F68">
              <w:rPr>
                <w:rFonts w:ascii="Times New Roman" w:hAnsi="Times New Roman"/>
                <w:sz w:val="24"/>
                <w:szCs w:val="24"/>
              </w:rPr>
              <w:t>Kretingos rajono savivaldybės viešųjų darbų programa</w:t>
            </w:r>
          </w:p>
        </w:tc>
        <w:tc>
          <w:tcPr>
            <w:tcW w:w="5603" w:type="dxa"/>
            <w:vAlign w:val="center"/>
          </w:tcPr>
          <w:p w:rsidR="004A0C14" w:rsidRPr="00540F68" w:rsidRDefault="004A0C14" w:rsidP="00540F68">
            <w:pPr>
              <w:jc w:val="both"/>
            </w:pPr>
            <w:r w:rsidRPr="00540F68">
              <w:rPr>
                <w:rFonts w:ascii="Times New Roman" w:hAnsi="Times New Roman"/>
                <w:sz w:val="24"/>
                <w:szCs w:val="24"/>
              </w:rPr>
              <w:t xml:space="preserve">Tikslai: </w:t>
            </w:r>
            <w:r w:rsidRPr="00540F68">
              <w:rPr>
                <w:rFonts w:ascii="Times New Roman" w:eastAsia="Arial Unicode MS" w:hAnsi="Times New Roman"/>
                <w:sz w:val="24"/>
                <w:szCs w:val="24"/>
              </w:rPr>
              <w:t>padėti</w:t>
            </w:r>
            <w:r w:rsidRPr="00540F68">
              <w:rPr>
                <w:rFonts w:ascii="Times New Roman" w:hAnsi="Times New Roman"/>
                <w:sz w:val="24"/>
                <w:szCs w:val="24"/>
              </w:rPr>
              <w:t xml:space="preserve"> mokiniams vasaros atostogų metu įsidarbinti ir</w:t>
            </w:r>
            <w:r w:rsidRPr="00540F68">
              <w:rPr>
                <w:rFonts w:ascii="Times New Roman" w:eastAsia="Arial Unicode MS" w:hAnsi="Times New Roman"/>
                <w:sz w:val="24"/>
                <w:szCs w:val="24"/>
              </w:rPr>
              <w:t xml:space="preserve"> sudaryti jiems sąlygas užsidirbti lėšų mokymo priemonėms ar aprangai įsigyti;</w:t>
            </w:r>
            <w:r w:rsidRPr="00540F68">
              <w:rPr>
                <w:rFonts w:ascii="Times New Roman" w:hAnsi="Times New Roman"/>
                <w:sz w:val="24"/>
                <w:szCs w:val="24"/>
              </w:rPr>
              <w:t xml:space="preserve"> didinti mokinių užimtumą vasaros atostogų metu. Įdarbinta 12 mokinių ir 2 suaugusieji. Mokiniai tvarkė mokyklos aplinką, prižiūrėjo sporto aikštyno bėgimo takus, atliko kitus darbus. Suaugusieji atliko būtinus mokyklos, darželio patalpų vidaus remonto darbus.</w:t>
            </w:r>
          </w:p>
        </w:tc>
        <w:tc>
          <w:tcPr>
            <w:tcW w:w="1883" w:type="dxa"/>
            <w:vAlign w:val="center"/>
          </w:tcPr>
          <w:p w:rsidR="004A0C14" w:rsidRPr="00540F68" w:rsidRDefault="004A0C14" w:rsidP="00540F68">
            <w:pPr>
              <w:rPr>
                <w:rFonts w:ascii="Times New Roman" w:hAnsi="Times New Roman"/>
                <w:sz w:val="24"/>
                <w:szCs w:val="24"/>
              </w:rPr>
            </w:pPr>
            <w:r w:rsidRPr="00540F68">
              <w:rPr>
                <w:rFonts w:ascii="Times New Roman" w:hAnsi="Times New Roman"/>
                <w:sz w:val="24"/>
                <w:szCs w:val="24"/>
              </w:rPr>
              <w:t>Kretingos savivaldybės ir</w:t>
            </w:r>
          </w:p>
          <w:p w:rsidR="004A0C14" w:rsidRPr="00540F68" w:rsidRDefault="004A0C14" w:rsidP="00540F68">
            <w:pPr>
              <w:rPr>
                <w:rFonts w:ascii="Times New Roman" w:hAnsi="Times New Roman"/>
                <w:sz w:val="24"/>
                <w:szCs w:val="24"/>
              </w:rPr>
            </w:pPr>
            <w:r w:rsidRPr="00540F68">
              <w:rPr>
                <w:rFonts w:ascii="Times New Roman" w:hAnsi="Times New Roman"/>
                <w:sz w:val="24"/>
                <w:szCs w:val="24"/>
              </w:rPr>
              <w:t xml:space="preserve">Darbo biržos lėšos 4553,10 </w:t>
            </w:r>
            <w:proofErr w:type="spellStart"/>
            <w:r w:rsidRPr="00540F68">
              <w:rPr>
                <w:rFonts w:ascii="Times New Roman" w:hAnsi="Times New Roman"/>
                <w:sz w:val="24"/>
                <w:szCs w:val="24"/>
              </w:rPr>
              <w:t>Eur</w:t>
            </w:r>
            <w:proofErr w:type="spellEnd"/>
            <w:r w:rsidR="00540F68" w:rsidRPr="00540F68">
              <w:rPr>
                <w:rFonts w:ascii="Times New Roman" w:hAnsi="Times New Roman"/>
                <w:sz w:val="24"/>
                <w:szCs w:val="24"/>
              </w:rPr>
              <w:t>.</w:t>
            </w:r>
          </w:p>
          <w:p w:rsidR="004A0C14" w:rsidRPr="00540F68" w:rsidRDefault="004A0C14" w:rsidP="00540F68"/>
        </w:tc>
      </w:tr>
      <w:tr w:rsidR="004A0C14" w:rsidRPr="00540F68" w:rsidTr="00540F68">
        <w:tc>
          <w:tcPr>
            <w:tcW w:w="540" w:type="dxa"/>
            <w:vAlign w:val="center"/>
          </w:tcPr>
          <w:p w:rsidR="004A0C14" w:rsidRPr="00540F68" w:rsidRDefault="004A0C14" w:rsidP="00540F68">
            <w:pPr>
              <w:jc w:val="center"/>
              <w:rPr>
                <w:rFonts w:ascii="Times New Roman" w:hAnsi="Times New Roman"/>
              </w:rPr>
            </w:pPr>
            <w:r w:rsidRPr="00540F68">
              <w:rPr>
                <w:rFonts w:ascii="Times New Roman" w:hAnsi="Times New Roman"/>
              </w:rPr>
              <w:t>3.</w:t>
            </w:r>
          </w:p>
        </w:tc>
        <w:tc>
          <w:tcPr>
            <w:tcW w:w="1828" w:type="dxa"/>
            <w:vAlign w:val="center"/>
          </w:tcPr>
          <w:p w:rsidR="004A0C14" w:rsidRPr="00540F68" w:rsidRDefault="004A0C14" w:rsidP="00540F68">
            <w:pPr>
              <w:rPr>
                <w:rFonts w:ascii="Times New Roman" w:hAnsi="Times New Roman"/>
                <w:sz w:val="24"/>
                <w:szCs w:val="24"/>
              </w:rPr>
            </w:pPr>
            <w:r w:rsidRPr="00540F68">
              <w:rPr>
                <w:rFonts w:ascii="Times New Roman" w:hAnsi="Times New Roman"/>
                <w:sz w:val="24"/>
                <w:szCs w:val="24"/>
              </w:rPr>
              <w:t xml:space="preserve">Respublikiniai projektai: </w:t>
            </w:r>
          </w:p>
          <w:p w:rsidR="004A0C14" w:rsidRPr="00540F68" w:rsidRDefault="004A0C14" w:rsidP="00540F68">
            <w:pPr>
              <w:rPr>
                <w:rFonts w:ascii="Times New Roman" w:hAnsi="Times New Roman"/>
                <w:sz w:val="24"/>
                <w:szCs w:val="24"/>
              </w:rPr>
            </w:pPr>
            <w:r w:rsidRPr="00540F68">
              <w:rPr>
                <w:rFonts w:ascii="Times New Roman" w:hAnsi="Times New Roman"/>
                <w:sz w:val="24"/>
                <w:szCs w:val="24"/>
              </w:rPr>
              <w:t>„Mes rūšiuojam“</w:t>
            </w:r>
          </w:p>
          <w:p w:rsidR="00EC2E2F" w:rsidRPr="00540F68" w:rsidRDefault="00EC2E2F" w:rsidP="00540F68">
            <w:pPr>
              <w:rPr>
                <w:rFonts w:ascii="Times New Roman" w:hAnsi="Times New Roman"/>
                <w:sz w:val="24"/>
                <w:szCs w:val="24"/>
              </w:rPr>
            </w:pPr>
          </w:p>
          <w:p w:rsidR="00EC2E2F" w:rsidRPr="00540F68" w:rsidRDefault="00EC2E2F" w:rsidP="00540F68">
            <w:pPr>
              <w:rPr>
                <w:rFonts w:ascii="Times New Roman" w:hAnsi="Times New Roman"/>
                <w:sz w:val="24"/>
                <w:szCs w:val="24"/>
              </w:rPr>
            </w:pPr>
          </w:p>
          <w:p w:rsidR="00EC2E2F" w:rsidRPr="00540F68" w:rsidRDefault="00EC2E2F" w:rsidP="00540F68">
            <w:pPr>
              <w:rPr>
                <w:rFonts w:ascii="Times New Roman" w:hAnsi="Times New Roman"/>
                <w:sz w:val="24"/>
                <w:szCs w:val="24"/>
              </w:rPr>
            </w:pPr>
          </w:p>
          <w:p w:rsidR="00EC2E2F" w:rsidRPr="00540F68" w:rsidRDefault="00EC2E2F" w:rsidP="00540F68">
            <w:pPr>
              <w:rPr>
                <w:rFonts w:ascii="Times New Roman" w:hAnsi="Times New Roman"/>
                <w:sz w:val="24"/>
                <w:szCs w:val="24"/>
              </w:rPr>
            </w:pPr>
          </w:p>
          <w:p w:rsidR="00EC2E2F" w:rsidRPr="00540F68" w:rsidRDefault="00EC2E2F" w:rsidP="00540F68">
            <w:pPr>
              <w:rPr>
                <w:rFonts w:ascii="Times New Roman" w:hAnsi="Times New Roman"/>
                <w:sz w:val="24"/>
                <w:szCs w:val="24"/>
              </w:rPr>
            </w:pPr>
          </w:p>
          <w:p w:rsidR="00EC2E2F" w:rsidRPr="00540F68" w:rsidRDefault="00EC2E2F" w:rsidP="00540F68">
            <w:pPr>
              <w:rPr>
                <w:rStyle w:val="apple-converted-space"/>
                <w:rFonts w:ascii="Times New Roman" w:hAnsi="Times New Roman"/>
                <w:sz w:val="24"/>
                <w:szCs w:val="24"/>
              </w:rPr>
            </w:pPr>
          </w:p>
          <w:p w:rsidR="004A0C14" w:rsidRPr="00540F68" w:rsidRDefault="004A0C14" w:rsidP="00540F68">
            <w:r w:rsidRPr="00540F68">
              <w:rPr>
                <w:rStyle w:val="apple-converted-space"/>
                <w:rFonts w:ascii="Times New Roman" w:hAnsi="Times New Roman"/>
                <w:sz w:val="24"/>
                <w:szCs w:val="24"/>
              </w:rPr>
              <w:t>,,Mąstau. Rūšiuoju. Gyvuoju.“</w:t>
            </w:r>
          </w:p>
        </w:tc>
        <w:tc>
          <w:tcPr>
            <w:tcW w:w="5603" w:type="dxa"/>
            <w:vAlign w:val="center"/>
          </w:tcPr>
          <w:p w:rsidR="004A0C14" w:rsidRPr="00540F68" w:rsidRDefault="004A0C14" w:rsidP="00540F68">
            <w:pPr>
              <w:jc w:val="both"/>
              <w:rPr>
                <w:rFonts w:ascii="Times New Roman" w:hAnsi="Times New Roman"/>
                <w:sz w:val="24"/>
                <w:szCs w:val="24"/>
              </w:rPr>
            </w:pPr>
            <w:r w:rsidRPr="00540F68">
              <w:rPr>
                <w:rFonts w:ascii="Times New Roman" w:hAnsi="Times New Roman"/>
                <w:sz w:val="24"/>
                <w:szCs w:val="24"/>
              </w:rPr>
              <w:t xml:space="preserve">Tikslas: šviesti visuomenę, naudoti ekologiškas priemones, tausoti aplinką ir energijos šaltinius, skleisti žinią apie tokių paslaugų naudą, skatinti  rūšiuoti, rinkti elektros ir elektroninės įrangos ir nešiojamųjų baterijų atliekas. Surinkta 381 kg elektros ir elektroninės įrangos atliekų. Sukaupti 33,1 taško ir galimybė už juos išsirinkti prizų už 33,1 </w:t>
            </w:r>
            <w:proofErr w:type="spellStart"/>
            <w:r w:rsidRPr="00540F68">
              <w:rPr>
                <w:rFonts w:ascii="Times New Roman" w:hAnsi="Times New Roman"/>
                <w:sz w:val="24"/>
                <w:szCs w:val="24"/>
              </w:rPr>
              <w:t>Eur</w:t>
            </w:r>
            <w:proofErr w:type="spellEnd"/>
            <w:r w:rsidRPr="00540F68">
              <w:rPr>
                <w:rFonts w:ascii="Times New Roman" w:hAnsi="Times New Roman"/>
                <w:sz w:val="24"/>
                <w:szCs w:val="24"/>
              </w:rPr>
              <w:t>.</w:t>
            </w:r>
          </w:p>
          <w:p w:rsidR="004A0C14" w:rsidRPr="00540F68" w:rsidRDefault="004A0C14" w:rsidP="00540F68">
            <w:pPr>
              <w:jc w:val="both"/>
              <w:rPr>
                <w:rFonts w:ascii="Times New Roman" w:hAnsi="Times New Roman"/>
                <w:sz w:val="24"/>
                <w:szCs w:val="24"/>
              </w:rPr>
            </w:pPr>
            <w:r w:rsidRPr="00540F68">
              <w:rPr>
                <w:rFonts w:ascii="Times New Roman" w:hAnsi="Times New Roman"/>
                <w:sz w:val="24"/>
                <w:szCs w:val="24"/>
              </w:rPr>
              <w:t>Pavasarį surinkta 50 kg baterijų. Laimėtas krepšinio kamuolys su Kauno ,,Žalgirio“ klubo krepšininkų autografais, padėkos mokytojams.</w:t>
            </w:r>
          </w:p>
          <w:p w:rsidR="004A0C14" w:rsidRPr="00540F68" w:rsidRDefault="004A0C14" w:rsidP="00540F68">
            <w:pPr>
              <w:jc w:val="both"/>
            </w:pPr>
            <w:r w:rsidRPr="00540F68">
              <w:rPr>
                <w:rFonts w:ascii="Times New Roman" w:hAnsi="Times New Roman"/>
                <w:bCs/>
                <w:color w:val="000000"/>
                <w:sz w:val="24"/>
                <w:szCs w:val="24"/>
                <w:shd w:val="clear" w:color="auto" w:fill="FFFFFF"/>
              </w:rPr>
              <w:t>Siekdami kuo geresnių rezultatų bei gaudami daugiau žinių ir  patirties apie aplinkosaugą, rūšiavimo svarbą, įsitraukia ne tik mokiniai, bet ir visa mokyklos, kaimo bendruomenė</w:t>
            </w:r>
            <w:r w:rsidRPr="00540F68">
              <w:rPr>
                <w:rFonts w:ascii="Times New Roman" w:hAnsi="Times New Roman"/>
                <w:bCs/>
                <w:color w:val="999999"/>
                <w:sz w:val="24"/>
                <w:szCs w:val="24"/>
                <w:shd w:val="clear" w:color="auto" w:fill="FFFFFF"/>
              </w:rPr>
              <w:t>. </w:t>
            </w:r>
            <w:r w:rsidRPr="00540F68">
              <w:rPr>
                <w:rFonts w:ascii="Times New Roman" w:hAnsi="Times New Roman"/>
                <w:sz w:val="24"/>
                <w:szCs w:val="24"/>
              </w:rPr>
              <w:t>2015-2016 projekto I etape surinkta 97 kg. baterijų. Laimėta trečia vieta Lietuvoje. Laimėta 80 bilietų į varžybas Kauno ,,Žalgirio“ arenoje, suteikta galimybė susitikti su žalgiriečiais, padovanota vėliava su ,,Žalgirio“ klubo ir EPA emblemomis.</w:t>
            </w:r>
          </w:p>
        </w:tc>
        <w:tc>
          <w:tcPr>
            <w:tcW w:w="1883" w:type="dxa"/>
            <w:vAlign w:val="center"/>
          </w:tcPr>
          <w:p w:rsidR="004A0C14" w:rsidRPr="00540F68" w:rsidRDefault="004A0C14" w:rsidP="00540F68">
            <w:pPr>
              <w:rPr>
                <w:rFonts w:ascii="Times New Roman" w:hAnsi="Times New Roman"/>
                <w:sz w:val="24"/>
                <w:szCs w:val="24"/>
              </w:rPr>
            </w:pPr>
            <w:r w:rsidRPr="00540F68">
              <w:rPr>
                <w:rFonts w:ascii="Times New Roman" w:hAnsi="Times New Roman"/>
                <w:sz w:val="24"/>
                <w:szCs w:val="24"/>
              </w:rPr>
              <w:t>Nefinansuojami</w:t>
            </w:r>
            <w:r w:rsidR="00540F68" w:rsidRPr="00540F68">
              <w:rPr>
                <w:rFonts w:ascii="Times New Roman" w:hAnsi="Times New Roman"/>
                <w:sz w:val="24"/>
                <w:szCs w:val="24"/>
              </w:rPr>
              <w:t>.</w:t>
            </w:r>
          </w:p>
        </w:tc>
      </w:tr>
      <w:tr w:rsidR="004A0C14" w:rsidRPr="00540F68" w:rsidTr="00540F68">
        <w:tc>
          <w:tcPr>
            <w:tcW w:w="540" w:type="dxa"/>
            <w:vAlign w:val="center"/>
          </w:tcPr>
          <w:p w:rsidR="004A0C14" w:rsidRPr="00540F68" w:rsidRDefault="004A0C14" w:rsidP="00540F68">
            <w:pPr>
              <w:jc w:val="center"/>
              <w:rPr>
                <w:rFonts w:ascii="Times New Roman" w:hAnsi="Times New Roman"/>
                <w:sz w:val="24"/>
                <w:szCs w:val="24"/>
              </w:rPr>
            </w:pPr>
            <w:r w:rsidRPr="00540F68">
              <w:rPr>
                <w:rFonts w:ascii="Times New Roman" w:hAnsi="Times New Roman"/>
                <w:sz w:val="24"/>
                <w:szCs w:val="24"/>
              </w:rPr>
              <w:t>4.</w:t>
            </w:r>
          </w:p>
        </w:tc>
        <w:tc>
          <w:tcPr>
            <w:tcW w:w="1828" w:type="dxa"/>
            <w:vAlign w:val="center"/>
          </w:tcPr>
          <w:p w:rsidR="004A0C14" w:rsidRPr="00540F68" w:rsidRDefault="004A0C14" w:rsidP="00540F68">
            <w:r w:rsidRPr="00540F68">
              <w:rPr>
                <w:rFonts w:ascii="Times New Roman" w:hAnsi="Times New Roman"/>
                <w:sz w:val="24"/>
                <w:szCs w:val="24"/>
                <w:shd w:val="clear" w:color="auto" w:fill="FFFFFF"/>
              </w:rPr>
              <w:t>Tarptautinis konkursas „Kamštelių vajus 2015“</w:t>
            </w:r>
          </w:p>
        </w:tc>
        <w:tc>
          <w:tcPr>
            <w:tcW w:w="5603" w:type="dxa"/>
            <w:vAlign w:val="center"/>
          </w:tcPr>
          <w:p w:rsidR="004A0C14" w:rsidRPr="00540F68" w:rsidRDefault="004A0C14" w:rsidP="00540F68">
            <w:pPr>
              <w:jc w:val="both"/>
            </w:pPr>
            <w:r w:rsidRPr="00540F68">
              <w:rPr>
                <w:rFonts w:ascii="Times New Roman" w:eastAsia="Times New Roman" w:hAnsi="Times New Roman"/>
                <w:bCs/>
                <w:sz w:val="24"/>
                <w:szCs w:val="24"/>
              </w:rPr>
              <w:t xml:space="preserve">Tikslas: </w:t>
            </w:r>
            <w:r w:rsidRPr="00540F68">
              <w:rPr>
                <w:rFonts w:ascii="Times New Roman" w:hAnsi="Times New Roman"/>
                <w:sz w:val="24"/>
                <w:szCs w:val="24"/>
              </w:rPr>
              <w:t>skatinti mąstyti „žaliai“, puoselėti kūrybiškumą ir ugdyti komandinį darbą.</w:t>
            </w:r>
            <w:r w:rsidRPr="00540F68">
              <w:rPr>
                <w:rStyle w:val="apple-converted-space"/>
                <w:rFonts w:ascii="Times New Roman" w:hAnsi="Times New Roman"/>
                <w:b/>
                <w:sz w:val="24"/>
                <w:szCs w:val="24"/>
              </w:rPr>
              <w:t xml:space="preserve"> </w:t>
            </w:r>
            <w:r w:rsidRPr="00540F68">
              <w:rPr>
                <w:rFonts w:ascii="Times New Roman" w:eastAsia="Times New Roman" w:hAnsi="Times New Roman"/>
                <w:bCs/>
                <w:sz w:val="24"/>
                <w:szCs w:val="24"/>
              </w:rPr>
              <w:t>Surinkta 50,325 kg kamštelių.  Mokykla, mokytojai apdovanoti padėkos raštais, knyga ir suvenyriniais pieštukais.</w:t>
            </w:r>
          </w:p>
        </w:tc>
        <w:tc>
          <w:tcPr>
            <w:tcW w:w="1883" w:type="dxa"/>
            <w:vAlign w:val="center"/>
          </w:tcPr>
          <w:p w:rsidR="004A0C14" w:rsidRPr="00540F68" w:rsidRDefault="004A0C14" w:rsidP="00540F68">
            <w:pPr>
              <w:rPr>
                <w:rFonts w:ascii="Times New Roman" w:hAnsi="Times New Roman"/>
                <w:sz w:val="24"/>
                <w:szCs w:val="24"/>
              </w:rPr>
            </w:pPr>
            <w:r w:rsidRPr="00540F68">
              <w:rPr>
                <w:rFonts w:ascii="Times New Roman" w:hAnsi="Times New Roman"/>
                <w:sz w:val="24"/>
                <w:szCs w:val="24"/>
              </w:rPr>
              <w:t>Nefinansuojamas</w:t>
            </w:r>
            <w:r w:rsidR="00540F68" w:rsidRPr="00540F68">
              <w:rPr>
                <w:rFonts w:ascii="Times New Roman" w:hAnsi="Times New Roman"/>
                <w:sz w:val="24"/>
                <w:szCs w:val="24"/>
              </w:rPr>
              <w:t>.</w:t>
            </w:r>
            <w:r w:rsidRPr="00540F68">
              <w:rPr>
                <w:rFonts w:ascii="Times New Roman" w:hAnsi="Times New Roman"/>
                <w:sz w:val="24"/>
                <w:szCs w:val="24"/>
              </w:rPr>
              <w:t xml:space="preserve"> </w:t>
            </w:r>
          </w:p>
        </w:tc>
      </w:tr>
      <w:tr w:rsidR="004A0C14" w:rsidRPr="00540F68" w:rsidTr="00540F68">
        <w:tc>
          <w:tcPr>
            <w:tcW w:w="540" w:type="dxa"/>
            <w:vAlign w:val="center"/>
          </w:tcPr>
          <w:p w:rsidR="004A0C14" w:rsidRPr="00540F68" w:rsidRDefault="004A0C14" w:rsidP="00540F68">
            <w:pPr>
              <w:jc w:val="center"/>
              <w:rPr>
                <w:rFonts w:ascii="Times New Roman" w:hAnsi="Times New Roman"/>
                <w:sz w:val="24"/>
                <w:szCs w:val="24"/>
              </w:rPr>
            </w:pPr>
            <w:r w:rsidRPr="00540F68">
              <w:rPr>
                <w:rFonts w:ascii="Times New Roman" w:hAnsi="Times New Roman"/>
                <w:sz w:val="24"/>
                <w:szCs w:val="24"/>
              </w:rPr>
              <w:t>5.</w:t>
            </w:r>
          </w:p>
        </w:tc>
        <w:tc>
          <w:tcPr>
            <w:tcW w:w="1828" w:type="dxa"/>
            <w:vAlign w:val="center"/>
          </w:tcPr>
          <w:p w:rsidR="004A0C14" w:rsidRPr="00540F68" w:rsidRDefault="004A0C14" w:rsidP="00540F68">
            <w:r w:rsidRPr="00540F68">
              <w:rPr>
                <w:rFonts w:ascii="Times New Roman" w:hAnsi="Times New Roman"/>
                <w:sz w:val="24"/>
                <w:szCs w:val="24"/>
              </w:rPr>
              <w:t xml:space="preserve">Respublikinis </w:t>
            </w:r>
            <w:r w:rsidRPr="00540F68">
              <w:rPr>
                <w:rFonts w:ascii="Times New Roman" w:hAnsi="Times New Roman"/>
                <w:sz w:val="24"/>
                <w:szCs w:val="24"/>
              </w:rPr>
              <w:lastRenderedPageBreak/>
              <w:t>sveikatą stiprinančių mokyklų tinklo projektas</w:t>
            </w:r>
          </w:p>
        </w:tc>
        <w:tc>
          <w:tcPr>
            <w:tcW w:w="5603" w:type="dxa"/>
            <w:vAlign w:val="center"/>
          </w:tcPr>
          <w:p w:rsidR="004A0C14" w:rsidRPr="00540F68" w:rsidRDefault="004A0C14" w:rsidP="00540F68">
            <w:pPr>
              <w:jc w:val="both"/>
            </w:pPr>
            <w:r w:rsidRPr="00540F68">
              <w:rPr>
                <w:rFonts w:ascii="Times New Roman" w:eastAsia="Times New Roman" w:hAnsi="Times New Roman"/>
                <w:sz w:val="24"/>
                <w:szCs w:val="24"/>
                <w:lang w:eastAsia="lt-LT"/>
              </w:rPr>
              <w:lastRenderedPageBreak/>
              <w:t xml:space="preserve">Tikslas: stiprinti mokinių sveikatą, gilinti žinias ir </w:t>
            </w:r>
            <w:r w:rsidRPr="00540F68">
              <w:rPr>
                <w:rFonts w:ascii="Times New Roman" w:eastAsia="Times New Roman" w:hAnsi="Times New Roman"/>
                <w:sz w:val="24"/>
                <w:szCs w:val="24"/>
                <w:lang w:eastAsia="lt-LT"/>
              </w:rPr>
              <w:lastRenderedPageBreak/>
              <w:t xml:space="preserve">sveikos gyvensenos įgūdžius. Organizuota </w:t>
            </w:r>
            <w:r w:rsidRPr="00540F68">
              <w:rPr>
                <w:rFonts w:ascii="Times New Roman" w:hAnsi="Times New Roman"/>
                <w:sz w:val="24"/>
                <w:szCs w:val="24"/>
              </w:rPr>
              <w:t>„Kuprinių svėrimo akcija“, „Sveikatingumo pertraukų savaitė“, dalyvauta</w:t>
            </w:r>
            <w:r w:rsidRPr="00540F68">
              <w:rPr>
                <w:rFonts w:ascii="Times New Roman" w:eastAsia="MS Mincho" w:hAnsi="Times New Roman"/>
                <w:sz w:val="24"/>
                <w:szCs w:val="24"/>
              </w:rPr>
              <w:t xml:space="preserve"> rajoniniame </w:t>
            </w:r>
            <w:r w:rsidRPr="00540F68">
              <w:rPr>
                <w:rFonts w:ascii="Times New Roman" w:hAnsi="Times New Roman"/>
                <w:sz w:val="24"/>
                <w:szCs w:val="24"/>
              </w:rPr>
              <w:t xml:space="preserve">konkurse </w:t>
            </w:r>
            <w:r w:rsidRPr="00540F68">
              <w:rPr>
                <w:rFonts w:ascii="Times New Roman" w:eastAsia="MS Mincho" w:hAnsi="Times New Roman"/>
                <w:sz w:val="24"/>
                <w:szCs w:val="24"/>
              </w:rPr>
              <w:t xml:space="preserve">„Sveikuolių sveikuoliai“ dviejose amžiaus grupėse. </w:t>
            </w:r>
            <w:r w:rsidRPr="00540F68">
              <w:rPr>
                <w:rFonts w:ascii="Times New Roman" w:eastAsia="Times New Roman" w:hAnsi="Times New Roman"/>
                <w:bCs/>
                <w:sz w:val="24"/>
                <w:szCs w:val="24"/>
              </w:rPr>
              <w:t>5-6 klasių mokinių grupėje mokyklos komanda užėmė 3 vietą.</w:t>
            </w:r>
          </w:p>
        </w:tc>
        <w:tc>
          <w:tcPr>
            <w:tcW w:w="1883" w:type="dxa"/>
            <w:vAlign w:val="center"/>
          </w:tcPr>
          <w:p w:rsidR="004A0C14" w:rsidRPr="00540F68" w:rsidRDefault="004A0C14" w:rsidP="00540F68">
            <w:r w:rsidRPr="00540F68">
              <w:rPr>
                <w:rFonts w:ascii="Times New Roman" w:hAnsi="Times New Roman"/>
                <w:sz w:val="24"/>
                <w:szCs w:val="24"/>
              </w:rPr>
              <w:lastRenderedPageBreak/>
              <w:t>Nefinansuojamas</w:t>
            </w:r>
            <w:r w:rsidR="00540F68" w:rsidRPr="00540F68">
              <w:rPr>
                <w:rFonts w:ascii="Times New Roman" w:hAnsi="Times New Roman"/>
                <w:sz w:val="24"/>
                <w:szCs w:val="24"/>
              </w:rPr>
              <w:t>.</w:t>
            </w:r>
          </w:p>
        </w:tc>
      </w:tr>
      <w:tr w:rsidR="004A0C14" w:rsidRPr="00540F68" w:rsidTr="00540F68">
        <w:tc>
          <w:tcPr>
            <w:tcW w:w="540" w:type="dxa"/>
            <w:vAlign w:val="center"/>
          </w:tcPr>
          <w:p w:rsidR="004A0C14" w:rsidRPr="00540F68" w:rsidRDefault="00EC2E2F" w:rsidP="00540F68">
            <w:pPr>
              <w:jc w:val="center"/>
              <w:rPr>
                <w:rFonts w:ascii="Times New Roman" w:hAnsi="Times New Roman"/>
                <w:sz w:val="24"/>
                <w:szCs w:val="24"/>
              </w:rPr>
            </w:pPr>
            <w:r w:rsidRPr="00540F68">
              <w:rPr>
                <w:rFonts w:ascii="Times New Roman" w:hAnsi="Times New Roman"/>
                <w:sz w:val="24"/>
                <w:szCs w:val="24"/>
              </w:rPr>
              <w:lastRenderedPageBreak/>
              <w:t>6.</w:t>
            </w:r>
          </w:p>
        </w:tc>
        <w:tc>
          <w:tcPr>
            <w:tcW w:w="1828" w:type="dxa"/>
            <w:vAlign w:val="center"/>
          </w:tcPr>
          <w:p w:rsidR="00EC2E2F" w:rsidRPr="00540F68" w:rsidRDefault="00EC2E2F" w:rsidP="00540F68">
            <w:pPr>
              <w:rPr>
                <w:rFonts w:ascii="Times New Roman" w:hAnsi="Times New Roman"/>
                <w:sz w:val="24"/>
                <w:szCs w:val="24"/>
              </w:rPr>
            </w:pPr>
            <w:r w:rsidRPr="00540F68">
              <w:rPr>
                <w:rFonts w:ascii="Times New Roman" w:hAnsi="Times New Roman"/>
                <w:sz w:val="24"/>
                <w:szCs w:val="24"/>
              </w:rPr>
              <w:t>Programos „Jaunoji Europa“ projektas</w:t>
            </w:r>
          </w:p>
          <w:p w:rsidR="004A0C14" w:rsidRPr="00540F68" w:rsidRDefault="00EC2E2F" w:rsidP="00540F68">
            <w:pPr>
              <w:rPr>
                <w:rFonts w:ascii="Times New Roman" w:hAnsi="Times New Roman"/>
                <w:sz w:val="24"/>
                <w:szCs w:val="24"/>
              </w:rPr>
            </w:pPr>
            <w:r w:rsidRPr="00540F68">
              <w:rPr>
                <w:rFonts w:ascii="Times New Roman" w:hAnsi="Times New Roman"/>
                <w:sz w:val="24"/>
                <w:szCs w:val="24"/>
              </w:rPr>
              <w:t>„</w:t>
            </w:r>
            <w:proofErr w:type="spellStart"/>
            <w:r w:rsidRPr="00540F68">
              <w:rPr>
                <w:rFonts w:ascii="Times New Roman" w:hAnsi="Times New Roman"/>
                <w:sz w:val="24"/>
                <w:szCs w:val="24"/>
              </w:rPr>
              <w:t>Zipio</w:t>
            </w:r>
            <w:proofErr w:type="spellEnd"/>
            <w:r w:rsidRPr="00540F68">
              <w:rPr>
                <w:rFonts w:ascii="Times New Roman" w:hAnsi="Times New Roman"/>
                <w:sz w:val="24"/>
                <w:szCs w:val="24"/>
              </w:rPr>
              <w:t xml:space="preserve"> draugai“</w:t>
            </w:r>
          </w:p>
        </w:tc>
        <w:tc>
          <w:tcPr>
            <w:tcW w:w="5603" w:type="dxa"/>
            <w:vAlign w:val="center"/>
          </w:tcPr>
          <w:p w:rsidR="004A0C14" w:rsidRPr="00540F68" w:rsidRDefault="00EC2E2F" w:rsidP="00540F68">
            <w:pPr>
              <w:jc w:val="both"/>
              <w:rPr>
                <w:rFonts w:ascii="Times New Roman" w:eastAsia="Times New Roman" w:hAnsi="Times New Roman"/>
                <w:sz w:val="24"/>
                <w:szCs w:val="24"/>
                <w:lang w:eastAsia="lt-LT"/>
              </w:rPr>
            </w:pPr>
            <w:r w:rsidRPr="00540F68">
              <w:rPr>
                <w:rFonts w:ascii="Times New Roman" w:hAnsi="Times New Roman"/>
                <w:sz w:val="24"/>
                <w:szCs w:val="24"/>
              </w:rPr>
              <w:t xml:space="preserve">Prevencinės programos </w:t>
            </w:r>
            <w:r w:rsidRPr="00540F68">
              <w:rPr>
                <w:rFonts w:ascii="Times New Roman" w:hAnsi="Times New Roman"/>
                <w:i/>
                <w:iCs/>
                <w:sz w:val="24"/>
                <w:szCs w:val="24"/>
              </w:rPr>
              <w:t>„</w:t>
            </w:r>
            <w:proofErr w:type="spellStart"/>
            <w:r w:rsidRPr="00540F68">
              <w:rPr>
                <w:rFonts w:ascii="Times New Roman" w:hAnsi="Times New Roman"/>
                <w:iCs/>
                <w:sz w:val="24"/>
                <w:szCs w:val="24"/>
              </w:rPr>
              <w:t>Zipio</w:t>
            </w:r>
            <w:proofErr w:type="spellEnd"/>
            <w:r w:rsidRPr="00540F68">
              <w:rPr>
                <w:rFonts w:ascii="Times New Roman" w:hAnsi="Times New Roman"/>
                <w:iCs/>
                <w:sz w:val="24"/>
                <w:szCs w:val="24"/>
              </w:rPr>
              <w:t xml:space="preserve"> draugai“</w:t>
            </w:r>
            <w:r w:rsidRPr="00540F68">
              <w:rPr>
                <w:rFonts w:ascii="Times New Roman" w:hAnsi="Times New Roman"/>
                <w:sz w:val="24"/>
                <w:szCs w:val="24"/>
              </w:rPr>
              <w:t xml:space="preserve"> </w:t>
            </w:r>
            <w:r w:rsidRPr="00540F68">
              <w:rPr>
                <w:rFonts w:ascii="Times New Roman" w:hAnsi="Times New Roman"/>
                <w:bCs/>
                <w:iCs/>
                <w:sz w:val="24"/>
                <w:szCs w:val="24"/>
              </w:rPr>
              <w:t>tikslas</w:t>
            </w:r>
            <w:r w:rsidRPr="00540F68">
              <w:rPr>
                <w:rFonts w:ascii="Times New Roman" w:hAnsi="Times New Roman"/>
                <w:sz w:val="24"/>
                <w:szCs w:val="24"/>
              </w:rPr>
              <w:t xml:space="preserve"> – siekiant geresnės emocinės vaikų savijautos, padėti jiems įgyti socialinių bei emocinių sunkumų įveikimo gebėjimų. Programa vykdoma priešmokyklinio ugdymo grupėje.</w:t>
            </w:r>
          </w:p>
        </w:tc>
        <w:tc>
          <w:tcPr>
            <w:tcW w:w="1883" w:type="dxa"/>
            <w:vAlign w:val="center"/>
          </w:tcPr>
          <w:p w:rsidR="004A0C14" w:rsidRPr="00540F68" w:rsidRDefault="00EC2E2F" w:rsidP="00540F68">
            <w:pPr>
              <w:rPr>
                <w:rFonts w:ascii="Times New Roman" w:hAnsi="Times New Roman"/>
              </w:rPr>
            </w:pPr>
            <w:r w:rsidRPr="00540F68">
              <w:rPr>
                <w:rFonts w:ascii="Times New Roman" w:hAnsi="Times New Roman"/>
              </w:rPr>
              <w:t>Gaunamos priemonės šiai programai vykdyti.</w:t>
            </w:r>
          </w:p>
        </w:tc>
      </w:tr>
      <w:tr w:rsidR="004A0C14" w:rsidRPr="00540F68" w:rsidTr="00540F68">
        <w:tc>
          <w:tcPr>
            <w:tcW w:w="540" w:type="dxa"/>
            <w:vAlign w:val="center"/>
          </w:tcPr>
          <w:p w:rsidR="004A0C14" w:rsidRPr="00540F68" w:rsidRDefault="00EC2E2F" w:rsidP="00540F68">
            <w:pPr>
              <w:jc w:val="center"/>
              <w:rPr>
                <w:rFonts w:ascii="Times New Roman" w:hAnsi="Times New Roman"/>
                <w:sz w:val="24"/>
                <w:szCs w:val="24"/>
              </w:rPr>
            </w:pPr>
            <w:r w:rsidRPr="00540F68">
              <w:rPr>
                <w:rFonts w:ascii="Times New Roman" w:hAnsi="Times New Roman"/>
                <w:sz w:val="24"/>
                <w:szCs w:val="24"/>
              </w:rPr>
              <w:t>7.</w:t>
            </w:r>
          </w:p>
        </w:tc>
        <w:tc>
          <w:tcPr>
            <w:tcW w:w="1828" w:type="dxa"/>
            <w:vAlign w:val="center"/>
          </w:tcPr>
          <w:p w:rsidR="00EC2E2F" w:rsidRPr="00540F68" w:rsidRDefault="00EC2E2F" w:rsidP="00540F68">
            <w:pPr>
              <w:rPr>
                <w:rFonts w:ascii="Times New Roman" w:hAnsi="Times New Roman"/>
                <w:sz w:val="24"/>
                <w:szCs w:val="24"/>
              </w:rPr>
            </w:pPr>
            <w:r w:rsidRPr="00540F68">
              <w:rPr>
                <w:rFonts w:ascii="Times New Roman" w:hAnsi="Times New Roman"/>
                <w:sz w:val="24"/>
                <w:szCs w:val="24"/>
              </w:rPr>
              <w:t>ES programa „Pienas vaikams“</w:t>
            </w:r>
          </w:p>
          <w:p w:rsidR="004A0C14" w:rsidRPr="00540F68" w:rsidRDefault="004A0C14" w:rsidP="00540F68">
            <w:pPr>
              <w:rPr>
                <w:rFonts w:ascii="Times New Roman" w:hAnsi="Times New Roman"/>
                <w:sz w:val="24"/>
                <w:szCs w:val="24"/>
              </w:rPr>
            </w:pPr>
          </w:p>
        </w:tc>
        <w:tc>
          <w:tcPr>
            <w:tcW w:w="5603" w:type="dxa"/>
            <w:vAlign w:val="center"/>
          </w:tcPr>
          <w:p w:rsidR="004A0C14" w:rsidRPr="00540F68" w:rsidRDefault="00EC2E2F" w:rsidP="00540F68">
            <w:pPr>
              <w:jc w:val="both"/>
              <w:rPr>
                <w:rFonts w:ascii="Times New Roman" w:eastAsia="Times New Roman" w:hAnsi="Times New Roman"/>
                <w:sz w:val="24"/>
                <w:szCs w:val="24"/>
                <w:lang w:eastAsia="lt-LT"/>
              </w:rPr>
            </w:pPr>
            <w:r w:rsidRPr="00540F68">
              <w:rPr>
                <w:rFonts w:ascii="Times New Roman" w:hAnsi="Times New Roman"/>
                <w:sz w:val="24"/>
                <w:szCs w:val="24"/>
              </w:rPr>
              <w:t>Programa parengta siekiant pagerinti vaikų ir mokinių mitybą, ugdyti pieno produktų vartojimo įpročius, skatinti pieno produktų vartojimą. Programoje dalyvauja 1-4 klasių mokiniai, ikimokyklinio ir priešmokyklinio ugdymo grupių vaikai.</w:t>
            </w:r>
          </w:p>
        </w:tc>
        <w:tc>
          <w:tcPr>
            <w:tcW w:w="1883" w:type="dxa"/>
            <w:vAlign w:val="center"/>
          </w:tcPr>
          <w:p w:rsidR="004A0C14" w:rsidRPr="00540F68" w:rsidRDefault="00EC2E2F" w:rsidP="00540F68">
            <w:pPr>
              <w:rPr>
                <w:rFonts w:ascii="Times New Roman" w:hAnsi="Times New Roman"/>
                <w:sz w:val="24"/>
                <w:szCs w:val="24"/>
              </w:rPr>
            </w:pPr>
            <w:r w:rsidRPr="00540F68">
              <w:rPr>
                <w:rFonts w:ascii="Times New Roman" w:hAnsi="Times New Roman"/>
                <w:sz w:val="24"/>
                <w:szCs w:val="24"/>
              </w:rPr>
              <w:t>Gaunami pieno produktai nemokamai papildomam mokinių maitinimui.</w:t>
            </w:r>
          </w:p>
        </w:tc>
      </w:tr>
      <w:tr w:rsidR="00EC2E2F" w:rsidRPr="00540F68" w:rsidTr="00540F68">
        <w:tc>
          <w:tcPr>
            <w:tcW w:w="540" w:type="dxa"/>
            <w:vAlign w:val="center"/>
          </w:tcPr>
          <w:p w:rsidR="00EC2E2F" w:rsidRPr="00540F68" w:rsidRDefault="00EC2E2F" w:rsidP="00540F68">
            <w:pPr>
              <w:jc w:val="center"/>
              <w:rPr>
                <w:rFonts w:ascii="Times New Roman" w:hAnsi="Times New Roman"/>
                <w:sz w:val="24"/>
                <w:szCs w:val="24"/>
              </w:rPr>
            </w:pPr>
            <w:r w:rsidRPr="00540F68">
              <w:rPr>
                <w:rFonts w:ascii="Times New Roman" w:hAnsi="Times New Roman"/>
                <w:sz w:val="24"/>
                <w:szCs w:val="24"/>
              </w:rPr>
              <w:t>8.</w:t>
            </w:r>
          </w:p>
        </w:tc>
        <w:tc>
          <w:tcPr>
            <w:tcW w:w="1828" w:type="dxa"/>
            <w:vAlign w:val="center"/>
          </w:tcPr>
          <w:p w:rsidR="00EC2E2F" w:rsidRPr="00540F68" w:rsidRDefault="00EC2E2F" w:rsidP="00540F68">
            <w:pPr>
              <w:rPr>
                <w:rFonts w:ascii="Times New Roman" w:hAnsi="Times New Roman"/>
                <w:sz w:val="24"/>
                <w:szCs w:val="24"/>
              </w:rPr>
            </w:pPr>
            <w:r w:rsidRPr="00540F68">
              <w:rPr>
                <w:rFonts w:ascii="Times New Roman" w:hAnsi="Times New Roman"/>
                <w:sz w:val="24"/>
                <w:szCs w:val="24"/>
              </w:rPr>
              <w:t>ES programa „Vaisių skatinimas mokyklose“</w:t>
            </w:r>
          </w:p>
        </w:tc>
        <w:tc>
          <w:tcPr>
            <w:tcW w:w="5603" w:type="dxa"/>
            <w:vAlign w:val="center"/>
          </w:tcPr>
          <w:p w:rsidR="00EC2E2F" w:rsidRPr="00540F68" w:rsidRDefault="00EC2E2F" w:rsidP="00540F68">
            <w:pPr>
              <w:shd w:val="clear" w:color="auto" w:fill="FFFFFF"/>
              <w:jc w:val="both"/>
              <w:rPr>
                <w:rFonts w:ascii="Times New Roman" w:hAnsi="Times New Roman"/>
                <w:sz w:val="24"/>
                <w:szCs w:val="24"/>
              </w:rPr>
            </w:pPr>
            <w:r w:rsidRPr="00540F68">
              <w:rPr>
                <w:rFonts w:ascii="Times New Roman" w:hAnsi="Times New Roman"/>
                <w:sz w:val="24"/>
                <w:szCs w:val="24"/>
              </w:rPr>
              <w:t xml:space="preserve">Tikslas skiepyti supratimą apie vaisių ir daržovių vartojimo teigiamą poveikį   žmogaus   sveikatai, ugdomi sveiko maitinimosi įpročiai. </w:t>
            </w:r>
          </w:p>
          <w:p w:rsidR="00EC2E2F" w:rsidRPr="00540F68" w:rsidRDefault="00EC2E2F" w:rsidP="00540F68">
            <w:pPr>
              <w:jc w:val="both"/>
              <w:rPr>
                <w:rFonts w:ascii="Times New Roman" w:hAnsi="Times New Roman"/>
                <w:sz w:val="24"/>
                <w:szCs w:val="24"/>
              </w:rPr>
            </w:pPr>
            <w:r w:rsidRPr="00540F68">
              <w:rPr>
                <w:rFonts w:ascii="Times New Roman" w:hAnsi="Times New Roman"/>
                <w:sz w:val="24"/>
                <w:szCs w:val="24"/>
              </w:rPr>
              <w:t>Programoje dalyvauja 1-4 klasių mokiniai, ikimokyklinio ir priešmokyklinio ugdymo grupių vaikai.</w:t>
            </w:r>
          </w:p>
        </w:tc>
        <w:tc>
          <w:tcPr>
            <w:tcW w:w="1883" w:type="dxa"/>
            <w:vAlign w:val="center"/>
          </w:tcPr>
          <w:p w:rsidR="00EC2E2F" w:rsidRPr="00540F68" w:rsidRDefault="00EC2E2F" w:rsidP="00540F68">
            <w:pPr>
              <w:rPr>
                <w:rFonts w:ascii="Times New Roman" w:hAnsi="Times New Roman"/>
                <w:sz w:val="24"/>
                <w:szCs w:val="24"/>
              </w:rPr>
            </w:pPr>
            <w:r w:rsidRPr="00540F68">
              <w:rPr>
                <w:rFonts w:ascii="Times New Roman" w:hAnsi="Times New Roman"/>
                <w:sz w:val="24"/>
                <w:szCs w:val="24"/>
              </w:rPr>
              <w:t>Gaunami vaisiai nemokamai papildomam mokinių maitinimui.</w:t>
            </w:r>
          </w:p>
        </w:tc>
      </w:tr>
    </w:tbl>
    <w:p w:rsidR="004134D2" w:rsidRPr="00540F68" w:rsidRDefault="004134D2" w:rsidP="004134D2">
      <w:pPr>
        <w:spacing w:after="0" w:line="240" w:lineRule="auto"/>
        <w:rPr>
          <w:rFonts w:ascii="Times New Roman" w:eastAsia="Times New Roman" w:hAnsi="Times New Roman"/>
          <w:b/>
          <w:bCs/>
          <w:color w:val="000000"/>
          <w:sz w:val="24"/>
          <w:szCs w:val="24"/>
          <w:lang w:eastAsia="lt-LT"/>
        </w:rPr>
      </w:pPr>
    </w:p>
    <w:p w:rsidR="004134D2" w:rsidRPr="00540F68" w:rsidRDefault="004134D2" w:rsidP="004134D2">
      <w:pPr>
        <w:spacing w:after="0" w:line="240" w:lineRule="auto"/>
        <w:rPr>
          <w:rFonts w:ascii="Times New Roman" w:eastAsia="Times New Roman" w:hAnsi="Times New Roman"/>
          <w:b/>
          <w:bCs/>
          <w:color w:val="000000"/>
          <w:sz w:val="24"/>
          <w:szCs w:val="24"/>
          <w:lang w:eastAsia="lt-LT"/>
        </w:rPr>
      </w:pPr>
      <w:r w:rsidRPr="00540F68">
        <w:rPr>
          <w:rFonts w:ascii="Times New Roman" w:eastAsia="Times New Roman" w:hAnsi="Times New Roman"/>
          <w:b/>
          <w:bCs/>
          <w:color w:val="000000"/>
          <w:sz w:val="24"/>
          <w:szCs w:val="24"/>
          <w:lang w:eastAsia="lt-LT"/>
        </w:rPr>
        <w:t>3. PATVIRTINTŲ ASIGNAVIMŲ PANAUDOJIMAS</w:t>
      </w:r>
    </w:p>
    <w:p w:rsidR="004134D2" w:rsidRPr="00540F68" w:rsidRDefault="004134D2" w:rsidP="004134D2">
      <w:pPr>
        <w:spacing w:after="0" w:line="240" w:lineRule="auto"/>
        <w:ind w:firstLine="709"/>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4134D2" w:rsidRPr="00540F68" w:rsidTr="00540F68">
        <w:tc>
          <w:tcPr>
            <w:tcW w:w="7196" w:type="dxa"/>
            <w:vMerge w:val="restart"/>
            <w:shd w:val="clear" w:color="auto" w:fill="auto"/>
            <w:vAlign w:val="center"/>
          </w:tcPr>
          <w:p w:rsidR="004134D2" w:rsidRPr="00540F68" w:rsidRDefault="004134D2" w:rsidP="00540F68">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Finansavimo šaltiniai (tūkst. </w:t>
            </w:r>
            <w:proofErr w:type="spellStart"/>
            <w:r w:rsidRPr="00540F68">
              <w:rPr>
                <w:rFonts w:ascii="Times New Roman" w:eastAsia="Times New Roman" w:hAnsi="Times New Roman"/>
                <w:color w:val="000000"/>
                <w:sz w:val="24"/>
                <w:szCs w:val="24"/>
                <w:lang w:eastAsia="lt-LT"/>
              </w:rPr>
              <w:t>Eur</w:t>
            </w:r>
            <w:proofErr w:type="spellEnd"/>
            <w:r w:rsidRPr="00540F68">
              <w:rPr>
                <w:rFonts w:ascii="Times New Roman" w:eastAsia="Times New Roman" w:hAnsi="Times New Roman"/>
                <w:color w:val="000000"/>
                <w:sz w:val="24"/>
                <w:szCs w:val="24"/>
                <w:lang w:eastAsia="lt-LT"/>
              </w:rPr>
              <w:t>)</w:t>
            </w:r>
          </w:p>
        </w:tc>
        <w:tc>
          <w:tcPr>
            <w:tcW w:w="2658" w:type="dxa"/>
            <w:gridSpan w:val="2"/>
            <w:shd w:val="clear" w:color="auto" w:fill="auto"/>
            <w:vAlign w:val="center"/>
          </w:tcPr>
          <w:p w:rsidR="004134D2" w:rsidRPr="00540F68" w:rsidRDefault="004134D2"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 xml:space="preserve">Lėšos ( tūkst. </w:t>
            </w:r>
            <w:proofErr w:type="spellStart"/>
            <w:r w:rsidRPr="00540F68">
              <w:rPr>
                <w:rFonts w:ascii="Times New Roman" w:eastAsia="Times New Roman" w:hAnsi="Times New Roman"/>
                <w:color w:val="000000"/>
                <w:sz w:val="24"/>
                <w:szCs w:val="24"/>
                <w:lang w:eastAsia="lt-LT"/>
              </w:rPr>
              <w:t>Eur</w:t>
            </w:r>
            <w:proofErr w:type="spellEnd"/>
            <w:r w:rsidRPr="00540F68">
              <w:rPr>
                <w:rFonts w:ascii="Times New Roman" w:eastAsia="Times New Roman" w:hAnsi="Times New Roman"/>
                <w:color w:val="000000"/>
                <w:sz w:val="24"/>
                <w:szCs w:val="24"/>
                <w:lang w:eastAsia="lt-LT"/>
              </w:rPr>
              <w:t>)</w:t>
            </w:r>
          </w:p>
        </w:tc>
      </w:tr>
      <w:tr w:rsidR="004134D2" w:rsidRPr="00540F68" w:rsidTr="00540F68">
        <w:tc>
          <w:tcPr>
            <w:tcW w:w="7196" w:type="dxa"/>
            <w:vMerge/>
            <w:shd w:val="clear" w:color="auto" w:fill="auto"/>
            <w:vAlign w:val="center"/>
          </w:tcPr>
          <w:p w:rsidR="004134D2" w:rsidRPr="00540F68" w:rsidRDefault="004134D2" w:rsidP="00540F68">
            <w:pPr>
              <w:spacing w:after="0" w:line="240" w:lineRule="auto"/>
              <w:rPr>
                <w:rFonts w:ascii="Times New Roman" w:eastAsia="Times New Roman" w:hAnsi="Times New Roman"/>
                <w:color w:val="000000"/>
                <w:sz w:val="24"/>
                <w:szCs w:val="24"/>
                <w:lang w:eastAsia="lt-LT"/>
              </w:rPr>
            </w:pPr>
          </w:p>
        </w:tc>
        <w:tc>
          <w:tcPr>
            <w:tcW w:w="1134" w:type="dxa"/>
            <w:shd w:val="clear" w:color="auto" w:fill="auto"/>
            <w:vAlign w:val="center"/>
          </w:tcPr>
          <w:p w:rsidR="004134D2" w:rsidRPr="00540F68" w:rsidRDefault="004134D2"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2014 m.</w:t>
            </w:r>
          </w:p>
        </w:tc>
        <w:tc>
          <w:tcPr>
            <w:tcW w:w="1524" w:type="dxa"/>
            <w:shd w:val="clear" w:color="auto" w:fill="auto"/>
            <w:vAlign w:val="center"/>
          </w:tcPr>
          <w:p w:rsidR="004134D2" w:rsidRPr="00540F68" w:rsidRDefault="004134D2" w:rsidP="00540F6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2015 m.</w:t>
            </w:r>
          </w:p>
        </w:tc>
      </w:tr>
      <w:tr w:rsidR="004134D2" w:rsidRPr="00540F68" w:rsidTr="00540F68">
        <w:tc>
          <w:tcPr>
            <w:tcW w:w="7196" w:type="dxa"/>
            <w:shd w:val="clear" w:color="auto" w:fill="auto"/>
            <w:vAlign w:val="center"/>
          </w:tcPr>
          <w:p w:rsidR="004134D2" w:rsidRPr="00540F68" w:rsidRDefault="004134D2" w:rsidP="00540F68">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Savivaldybės biudžeto lėšos</w:t>
            </w:r>
          </w:p>
        </w:tc>
        <w:tc>
          <w:tcPr>
            <w:tcW w:w="113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116,4</w:t>
            </w:r>
          </w:p>
        </w:tc>
        <w:tc>
          <w:tcPr>
            <w:tcW w:w="152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140,0</w:t>
            </w:r>
          </w:p>
        </w:tc>
      </w:tr>
      <w:tr w:rsidR="004134D2" w:rsidRPr="00540F68" w:rsidTr="00540F68">
        <w:tc>
          <w:tcPr>
            <w:tcW w:w="7196" w:type="dxa"/>
            <w:shd w:val="clear" w:color="auto" w:fill="auto"/>
            <w:vAlign w:val="center"/>
          </w:tcPr>
          <w:p w:rsidR="004134D2" w:rsidRPr="00540F68" w:rsidRDefault="004134D2" w:rsidP="00540F68">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184,9</w:t>
            </w:r>
          </w:p>
        </w:tc>
        <w:tc>
          <w:tcPr>
            <w:tcW w:w="152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203,2</w:t>
            </w:r>
          </w:p>
        </w:tc>
      </w:tr>
      <w:tr w:rsidR="004134D2" w:rsidRPr="00540F68" w:rsidTr="00540F68">
        <w:tc>
          <w:tcPr>
            <w:tcW w:w="7196" w:type="dxa"/>
            <w:shd w:val="clear" w:color="auto" w:fill="auto"/>
            <w:vAlign w:val="center"/>
          </w:tcPr>
          <w:p w:rsidR="004134D2" w:rsidRPr="00540F68" w:rsidRDefault="004134D2" w:rsidP="00540F68">
            <w:pPr>
              <w:spacing w:after="0" w:line="240" w:lineRule="auto"/>
              <w:rPr>
                <w:rFonts w:ascii="Times New Roman" w:eastAsia="Times New Roman" w:hAnsi="Times New Roman"/>
                <w:color w:val="FF0000"/>
                <w:sz w:val="24"/>
                <w:szCs w:val="24"/>
                <w:lang w:eastAsia="lt-LT"/>
              </w:rPr>
            </w:pPr>
            <w:r w:rsidRPr="00540F68">
              <w:rPr>
                <w:rFonts w:ascii="Times New Roman" w:eastAsia="Times New Roman" w:hAnsi="Times New Roman"/>
                <w:color w:val="000000"/>
                <w:sz w:val="24"/>
                <w:szCs w:val="24"/>
                <w:lang w:eastAsia="lt-LT"/>
              </w:rPr>
              <w:t xml:space="preserve">Kitos lėšos (paramos lėšos, 2 proc. GPM) </w:t>
            </w:r>
          </w:p>
        </w:tc>
        <w:tc>
          <w:tcPr>
            <w:tcW w:w="113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0,8</w:t>
            </w:r>
          </w:p>
        </w:tc>
        <w:tc>
          <w:tcPr>
            <w:tcW w:w="152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1,4</w:t>
            </w:r>
          </w:p>
        </w:tc>
      </w:tr>
      <w:tr w:rsidR="004134D2" w:rsidRPr="00540F68" w:rsidTr="00540F68">
        <w:tc>
          <w:tcPr>
            <w:tcW w:w="7196" w:type="dxa"/>
            <w:shd w:val="clear" w:color="auto" w:fill="auto"/>
            <w:vAlign w:val="center"/>
          </w:tcPr>
          <w:p w:rsidR="004134D2" w:rsidRPr="00540F68" w:rsidRDefault="004134D2" w:rsidP="00540F68">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sz w:val="24"/>
                <w:szCs w:val="24"/>
                <w:lang w:eastAsia="lt-LT"/>
              </w:rPr>
              <w:t>ES lėšos</w:t>
            </w:r>
          </w:p>
        </w:tc>
        <w:tc>
          <w:tcPr>
            <w:tcW w:w="113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w:t>
            </w:r>
          </w:p>
        </w:tc>
        <w:tc>
          <w:tcPr>
            <w:tcW w:w="1524" w:type="dxa"/>
            <w:shd w:val="clear" w:color="auto" w:fill="auto"/>
            <w:vAlign w:val="center"/>
          </w:tcPr>
          <w:p w:rsidR="004134D2" w:rsidRPr="00540F68" w:rsidRDefault="004134D2" w:rsidP="001B613C">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w:t>
            </w:r>
          </w:p>
        </w:tc>
      </w:tr>
    </w:tbl>
    <w:p w:rsidR="004134D2" w:rsidRPr="00540F68" w:rsidRDefault="004134D2" w:rsidP="004134D2">
      <w:pPr>
        <w:spacing w:after="0" w:line="240" w:lineRule="auto"/>
        <w:rPr>
          <w:rFonts w:ascii="Times New Roman" w:eastAsia="Times New Roman" w:hAnsi="Times New Roman"/>
          <w:b/>
          <w:bCs/>
          <w:color w:val="000000"/>
          <w:sz w:val="24"/>
          <w:szCs w:val="24"/>
          <w:lang w:eastAsia="lt-LT"/>
        </w:rPr>
      </w:pPr>
    </w:p>
    <w:p w:rsidR="004134D2" w:rsidRPr="00540F68" w:rsidRDefault="004134D2" w:rsidP="004134D2">
      <w:pPr>
        <w:spacing w:after="0" w:line="240" w:lineRule="auto"/>
        <w:rPr>
          <w:rFonts w:ascii="Times New Roman" w:eastAsia="Times New Roman" w:hAnsi="Times New Roman"/>
          <w:b/>
          <w:bCs/>
          <w:color w:val="000000"/>
          <w:sz w:val="24"/>
          <w:szCs w:val="24"/>
          <w:lang w:eastAsia="lt-LT"/>
        </w:rPr>
      </w:pPr>
      <w:r w:rsidRPr="00540F68">
        <w:rPr>
          <w:rFonts w:ascii="Times New Roman" w:eastAsia="Times New Roman" w:hAnsi="Times New Roman"/>
          <w:b/>
          <w:bCs/>
          <w:color w:val="000000"/>
          <w:sz w:val="24"/>
          <w:szCs w:val="24"/>
          <w:lang w:eastAsia="lt-LT"/>
        </w:rPr>
        <w:t>4. PROBLEMOS, PASTABOS, PASIŪLYMAI</w:t>
      </w:r>
    </w:p>
    <w:p w:rsidR="004134D2" w:rsidRPr="00540F68" w:rsidRDefault="004134D2" w:rsidP="004134D2">
      <w:pPr>
        <w:tabs>
          <w:tab w:val="left" w:pos="1134"/>
        </w:tabs>
        <w:spacing w:after="0" w:line="240" w:lineRule="auto"/>
        <w:jc w:val="both"/>
        <w:rPr>
          <w:rFonts w:ascii="Times New Roman" w:hAnsi="Times New Roman"/>
          <w:sz w:val="24"/>
          <w:szCs w:val="24"/>
        </w:rPr>
      </w:pPr>
      <w:r w:rsidRPr="00540F68">
        <w:rPr>
          <w:rFonts w:ascii="Times New Roman" w:hAnsi="Times New Roman"/>
          <w:sz w:val="24"/>
          <w:szCs w:val="24"/>
        </w:rPr>
        <w:t>4.1. Avarinė mokyklos pastato būklė (pastatyta 1980 metais, be kapitalinio remonto). Dėl prastos pastato išorės būklės blogėja pastato vidus (leidžiantis pamatams, trūkinėja sienos, pelija grindys ir sienos). Būtina p</w:t>
      </w:r>
      <w:r w:rsidRPr="00540F68">
        <w:rPr>
          <w:rFonts w:ascii="Times New Roman" w:eastAsia="BatangChe" w:hAnsi="Times New Roman"/>
          <w:sz w:val="24"/>
          <w:szCs w:val="24"/>
        </w:rPr>
        <w:t>ravesti aplink pastato pamatus drenažą, iškelti aikšteles į aukštesnį lygį. Pastato pamatai leidžiasi, pro juos sunkiasi vanduo, kuris susikaupia nenaudojamose šiluminėse trasose. Dėl šios priežasties pirmo aukšto trijose klasėse jaučiamas pelėsių kvapas. Lyjant prieigos į mokyklą iš fasadinės pusės patvinsta, nes lietaus vanduo plūsta mokyklos link, kadangi mokyklos pastatas yra žemiau.</w:t>
      </w:r>
    </w:p>
    <w:p w:rsidR="004134D2" w:rsidRPr="00540F68" w:rsidRDefault="004134D2" w:rsidP="004134D2">
      <w:pPr>
        <w:spacing w:after="0" w:line="240" w:lineRule="auto"/>
        <w:jc w:val="both"/>
        <w:rPr>
          <w:rFonts w:ascii="Times New Roman" w:hAnsi="Times New Roman"/>
          <w:sz w:val="24"/>
          <w:szCs w:val="24"/>
        </w:rPr>
      </w:pPr>
      <w:r w:rsidRPr="00540F68">
        <w:rPr>
          <w:rFonts w:ascii="Times New Roman" w:hAnsi="Times New Roman"/>
          <w:sz w:val="24"/>
          <w:szCs w:val="24"/>
        </w:rPr>
        <w:t xml:space="preserve">4.2. Prasta geltonojo mokyklinio autobuso techninė būklė dėl blogos žvyruotų kelių būklės ir autobuso amžiaus. Kasmet reikia vis daugiau lėšų remontui: 2014 m. autobuso remontui buvo išleista 1063,03 </w:t>
      </w:r>
      <w:proofErr w:type="spellStart"/>
      <w:r w:rsidRPr="00540F68">
        <w:rPr>
          <w:rFonts w:ascii="Times New Roman" w:hAnsi="Times New Roman"/>
          <w:sz w:val="24"/>
          <w:szCs w:val="24"/>
        </w:rPr>
        <w:t>Eur</w:t>
      </w:r>
      <w:proofErr w:type="spellEnd"/>
      <w:r w:rsidRPr="00540F68">
        <w:rPr>
          <w:rFonts w:ascii="Times New Roman" w:hAnsi="Times New Roman"/>
          <w:sz w:val="24"/>
          <w:szCs w:val="24"/>
        </w:rPr>
        <w:t xml:space="preserve">., 2015 m. – 2130,64 </w:t>
      </w:r>
      <w:proofErr w:type="spellStart"/>
      <w:r w:rsidRPr="00540F68">
        <w:rPr>
          <w:rFonts w:ascii="Times New Roman" w:hAnsi="Times New Roman"/>
          <w:sz w:val="24"/>
          <w:szCs w:val="24"/>
        </w:rPr>
        <w:t>Eur</w:t>
      </w:r>
      <w:proofErr w:type="spellEnd"/>
      <w:r w:rsidRPr="00540F68">
        <w:rPr>
          <w:rFonts w:ascii="Times New Roman" w:hAnsi="Times New Roman"/>
          <w:sz w:val="24"/>
          <w:szCs w:val="24"/>
        </w:rPr>
        <w:t>.</w:t>
      </w:r>
    </w:p>
    <w:p w:rsidR="004134D2" w:rsidRPr="00540F68" w:rsidRDefault="00320822" w:rsidP="004134D2">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4.3.  Nesandarūs</w:t>
      </w:r>
      <w:r w:rsidR="004134D2" w:rsidRPr="00540F68">
        <w:rPr>
          <w:rFonts w:ascii="Times New Roman" w:eastAsia="Times New Roman" w:hAnsi="Times New Roman"/>
          <w:bCs/>
          <w:color w:val="000000"/>
          <w:sz w:val="24"/>
          <w:szCs w:val="24"/>
          <w:lang w:eastAsia="lt-LT"/>
        </w:rPr>
        <w:t xml:space="preserve"> langų rėmai buvusio vaikų darželio patalpose, kuriose įrengtas technologijų kabinetas. Negali vykti ugdymo procesas žiemos metu, nes patalpų neįmanoma prišildyti.</w:t>
      </w:r>
    </w:p>
    <w:p w:rsidR="00ED3986" w:rsidRPr="00540F68" w:rsidRDefault="00ED3986" w:rsidP="004134D2">
      <w:pPr>
        <w:spacing w:after="0" w:line="240" w:lineRule="auto"/>
        <w:rPr>
          <w:rFonts w:ascii="Times New Roman" w:eastAsia="Times New Roman" w:hAnsi="Times New Roman"/>
          <w:bCs/>
          <w:color w:val="000000"/>
          <w:sz w:val="24"/>
          <w:szCs w:val="24"/>
          <w:lang w:eastAsia="lt-LT"/>
        </w:rPr>
      </w:pPr>
    </w:p>
    <w:p w:rsidR="004134D2" w:rsidRPr="00540F68" w:rsidRDefault="004134D2" w:rsidP="004134D2">
      <w:pPr>
        <w:spacing w:after="0" w:line="240" w:lineRule="auto"/>
        <w:rPr>
          <w:rFonts w:ascii="Times New Roman" w:eastAsia="Times New Roman" w:hAnsi="Times New Roman"/>
          <w:bCs/>
          <w:color w:val="000000"/>
          <w:sz w:val="24"/>
          <w:szCs w:val="24"/>
          <w:lang w:eastAsia="lt-LT"/>
        </w:rPr>
      </w:pPr>
      <w:r w:rsidRPr="00540F68">
        <w:rPr>
          <w:rFonts w:ascii="Times New Roman" w:eastAsia="Times New Roman" w:hAnsi="Times New Roman"/>
          <w:bCs/>
          <w:color w:val="000000"/>
          <w:sz w:val="24"/>
          <w:szCs w:val="24"/>
          <w:lang w:eastAsia="lt-LT"/>
        </w:rPr>
        <w:t xml:space="preserve">Direktoriaus pavaduotoja ugdymui, </w:t>
      </w:r>
      <w:r w:rsidR="0068677D" w:rsidRPr="00540F68">
        <w:rPr>
          <w:rFonts w:ascii="Times New Roman" w:eastAsia="Times New Roman" w:hAnsi="Times New Roman"/>
          <w:bCs/>
          <w:color w:val="000000"/>
          <w:sz w:val="24"/>
          <w:szCs w:val="24"/>
          <w:lang w:eastAsia="lt-LT"/>
        </w:rPr>
        <w:tab/>
      </w:r>
      <w:r w:rsidR="0068677D" w:rsidRPr="00540F68">
        <w:rPr>
          <w:rFonts w:ascii="Times New Roman" w:eastAsia="Times New Roman" w:hAnsi="Times New Roman"/>
          <w:bCs/>
          <w:color w:val="000000"/>
          <w:sz w:val="24"/>
          <w:szCs w:val="24"/>
          <w:lang w:eastAsia="lt-LT"/>
        </w:rPr>
        <w:tab/>
      </w:r>
      <w:r w:rsidR="0068677D" w:rsidRPr="00540F68">
        <w:rPr>
          <w:rFonts w:ascii="Times New Roman" w:eastAsia="Times New Roman" w:hAnsi="Times New Roman"/>
          <w:bCs/>
          <w:color w:val="000000"/>
          <w:sz w:val="24"/>
          <w:szCs w:val="24"/>
          <w:lang w:eastAsia="lt-LT"/>
        </w:rPr>
        <w:tab/>
        <w:t xml:space="preserve"> </w:t>
      </w:r>
      <w:r w:rsidR="0068677D" w:rsidRPr="00540F68">
        <w:rPr>
          <w:rFonts w:ascii="Times New Roman" w:eastAsia="Times New Roman" w:hAnsi="Times New Roman"/>
          <w:color w:val="000000"/>
          <w:sz w:val="24"/>
          <w:szCs w:val="24"/>
          <w:lang w:eastAsia="lt-LT"/>
        </w:rPr>
        <w:t>Julija Mačiukienė </w:t>
      </w:r>
    </w:p>
    <w:p w:rsidR="004134D2" w:rsidRPr="00540F68" w:rsidRDefault="004134D2" w:rsidP="00743425">
      <w:pPr>
        <w:spacing w:after="0" w:line="240" w:lineRule="auto"/>
        <w:rPr>
          <w:rFonts w:ascii="Times New Roman" w:eastAsia="Times New Roman" w:hAnsi="Times New Roman"/>
          <w:color w:val="000000"/>
          <w:sz w:val="24"/>
          <w:szCs w:val="24"/>
          <w:lang w:eastAsia="lt-LT"/>
        </w:rPr>
      </w:pPr>
      <w:r w:rsidRPr="00540F68">
        <w:rPr>
          <w:rFonts w:ascii="Times New Roman" w:eastAsia="Times New Roman" w:hAnsi="Times New Roman"/>
          <w:bCs/>
          <w:color w:val="000000"/>
          <w:sz w:val="24"/>
          <w:szCs w:val="24"/>
          <w:lang w:eastAsia="lt-LT"/>
        </w:rPr>
        <w:t>laikinai einanti</w:t>
      </w:r>
      <w:r w:rsidRPr="00540F68">
        <w:rPr>
          <w:rFonts w:ascii="Times New Roman" w:eastAsia="Times New Roman" w:hAnsi="Times New Roman"/>
          <w:b/>
          <w:bCs/>
          <w:color w:val="000000"/>
          <w:sz w:val="24"/>
          <w:szCs w:val="24"/>
          <w:lang w:eastAsia="lt-LT"/>
        </w:rPr>
        <w:t xml:space="preserve"> </w:t>
      </w:r>
      <w:r w:rsidRPr="00540F68">
        <w:rPr>
          <w:rFonts w:ascii="Times New Roman" w:eastAsia="Times New Roman" w:hAnsi="Times New Roman"/>
          <w:bCs/>
          <w:color w:val="000000"/>
          <w:sz w:val="24"/>
          <w:szCs w:val="24"/>
          <w:lang w:eastAsia="lt-LT"/>
        </w:rPr>
        <w:t>direktorės pareigas</w:t>
      </w:r>
      <w:r w:rsidRPr="00540F68">
        <w:rPr>
          <w:rFonts w:ascii="Times New Roman" w:eastAsia="Times New Roman" w:hAnsi="Times New Roman"/>
          <w:color w:val="000000"/>
          <w:sz w:val="24"/>
          <w:szCs w:val="24"/>
          <w:lang w:eastAsia="lt-LT"/>
        </w:rPr>
        <w:t>                                                            </w:t>
      </w:r>
    </w:p>
    <w:p w:rsidR="00ED3986" w:rsidRPr="00E933C8" w:rsidRDefault="004134D2" w:rsidP="00E933C8">
      <w:pPr>
        <w:spacing w:after="0" w:line="240" w:lineRule="auto"/>
        <w:jc w:val="center"/>
        <w:rPr>
          <w:rFonts w:ascii="Times New Roman" w:eastAsia="Times New Roman" w:hAnsi="Times New Roman"/>
          <w:color w:val="000000"/>
          <w:sz w:val="24"/>
          <w:szCs w:val="24"/>
          <w:lang w:eastAsia="lt-LT"/>
        </w:rPr>
      </w:pPr>
      <w:r w:rsidRPr="00540F68">
        <w:rPr>
          <w:rFonts w:ascii="Times New Roman" w:eastAsia="Times New Roman" w:hAnsi="Times New Roman"/>
          <w:color w:val="000000"/>
          <w:sz w:val="24"/>
          <w:szCs w:val="24"/>
          <w:lang w:eastAsia="lt-LT"/>
        </w:rPr>
        <w:t>______________</w:t>
      </w:r>
    </w:p>
    <w:p w:rsidR="004134D2" w:rsidRPr="00540F68" w:rsidRDefault="004134D2" w:rsidP="004134D2">
      <w:pPr>
        <w:spacing w:after="0" w:line="240" w:lineRule="auto"/>
        <w:jc w:val="both"/>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PRITARTA</w:t>
      </w:r>
    </w:p>
    <w:p w:rsidR="005E376F" w:rsidRPr="00540F68" w:rsidRDefault="005E376F" w:rsidP="005E376F">
      <w:pPr>
        <w:spacing w:after="0" w:line="240" w:lineRule="auto"/>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Kretingos rajono Baublių mokyklos-</w:t>
      </w:r>
      <w:proofErr w:type="spellStart"/>
      <w:r w:rsidRPr="00540F68">
        <w:rPr>
          <w:rFonts w:ascii="Times New Roman" w:eastAsia="Times New Roman" w:hAnsi="Times New Roman"/>
          <w:sz w:val="24"/>
          <w:szCs w:val="24"/>
          <w:lang w:eastAsia="lt-LT"/>
        </w:rPr>
        <w:t>daugiafunkcio</w:t>
      </w:r>
      <w:proofErr w:type="spellEnd"/>
      <w:r w:rsidRPr="00540F68">
        <w:rPr>
          <w:rFonts w:ascii="Times New Roman" w:eastAsia="Times New Roman" w:hAnsi="Times New Roman"/>
          <w:sz w:val="24"/>
          <w:szCs w:val="24"/>
          <w:lang w:eastAsia="lt-LT"/>
        </w:rPr>
        <w:t xml:space="preserve"> centro</w:t>
      </w:r>
    </w:p>
    <w:p w:rsidR="005E376F" w:rsidRPr="00540F68" w:rsidRDefault="005E376F" w:rsidP="005E376F">
      <w:pPr>
        <w:spacing w:after="0" w:line="240" w:lineRule="auto"/>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 xml:space="preserve">mokyklos tarybos 2016 m. vasario 24 </w:t>
      </w:r>
      <w:bookmarkStart w:id="0" w:name="_GoBack"/>
      <w:bookmarkEnd w:id="0"/>
      <w:r w:rsidRPr="00540F68">
        <w:rPr>
          <w:rFonts w:ascii="Times New Roman" w:eastAsia="Times New Roman" w:hAnsi="Times New Roman"/>
          <w:sz w:val="24"/>
          <w:szCs w:val="24"/>
          <w:lang w:eastAsia="lt-LT"/>
        </w:rPr>
        <w:t>d.</w:t>
      </w:r>
    </w:p>
    <w:p w:rsidR="0068677D" w:rsidRPr="00540F68" w:rsidRDefault="005E376F" w:rsidP="005E376F">
      <w:pPr>
        <w:spacing w:after="0" w:line="240" w:lineRule="auto"/>
        <w:jc w:val="both"/>
        <w:rPr>
          <w:rFonts w:ascii="Times New Roman" w:eastAsia="Times New Roman" w:hAnsi="Times New Roman"/>
          <w:sz w:val="24"/>
          <w:szCs w:val="24"/>
          <w:lang w:eastAsia="lt-LT"/>
        </w:rPr>
      </w:pPr>
      <w:r w:rsidRPr="00540F68">
        <w:rPr>
          <w:rFonts w:ascii="Times New Roman" w:eastAsia="Times New Roman" w:hAnsi="Times New Roman"/>
          <w:sz w:val="24"/>
          <w:szCs w:val="24"/>
          <w:lang w:eastAsia="lt-LT"/>
        </w:rPr>
        <w:t>protokolu Nr. V2-2</w:t>
      </w:r>
    </w:p>
    <w:sectPr w:rsidR="0068677D" w:rsidRPr="00540F68" w:rsidSect="00E933C8">
      <w:headerReference w:type="default" r:id="rId9"/>
      <w:pgSz w:w="11906" w:h="16838" w:code="9"/>
      <w:pgMar w:top="709" w:right="567" w:bottom="851" w:left="1701" w:header="567" w:footer="567" w:gutter="0"/>
      <w:pgNumType w:start="1" w:chapStyle="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E40" w:rsidRDefault="00BD7E40" w:rsidP="00AE1CB6">
      <w:pPr>
        <w:spacing w:after="0" w:line="240" w:lineRule="auto"/>
      </w:pPr>
      <w:r>
        <w:separator/>
      </w:r>
    </w:p>
  </w:endnote>
  <w:endnote w:type="continuationSeparator" w:id="0">
    <w:p w:rsidR="00BD7E40" w:rsidRDefault="00BD7E40" w:rsidP="00AE1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E40" w:rsidRDefault="00BD7E40" w:rsidP="00AE1CB6">
      <w:pPr>
        <w:spacing w:after="0" w:line="240" w:lineRule="auto"/>
      </w:pPr>
      <w:r>
        <w:separator/>
      </w:r>
    </w:p>
  </w:footnote>
  <w:footnote w:type="continuationSeparator" w:id="0">
    <w:p w:rsidR="00BD7E40" w:rsidRDefault="00BD7E40" w:rsidP="00AE1C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748"/>
      <w:docPartObj>
        <w:docPartGallery w:val="Page Numbers (Top of Page)"/>
        <w:docPartUnique/>
      </w:docPartObj>
    </w:sdtPr>
    <w:sdtEndPr/>
    <w:sdtContent>
      <w:p w:rsidR="0006229C" w:rsidRDefault="00DB1425">
        <w:pPr>
          <w:pStyle w:val="Antrats"/>
          <w:jc w:val="center"/>
        </w:pPr>
        <w:r>
          <w:fldChar w:fldCharType="begin"/>
        </w:r>
        <w:r>
          <w:instrText xml:space="preserve"> PAGE   \* MERGEFORMAT </w:instrText>
        </w:r>
        <w:r>
          <w:fldChar w:fldCharType="separate"/>
        </w:r>
        <w:r w:rsidR="002F662A">
          <w:rPr>
            <w:noProof/>
          </w:rPr>
          <w:t>5</w:t>
        </w:r>
        <w:r>
          <w:rPr>
            <w:noProof/>
          </w:rPr>
          <w:fldChar w:fldCharType="end"/>
        </w:r>
      </w:p>
    </w:sdtContent>
  </w:sdt>
  <w:p w:rsidR="00AE1CB6" w:rsidRDefault="00AE1C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C14"/>
    <w:rsid w:val="0005533A"/>
    <w:rsid w:val="0006229C"/>
    <w:rsid w:val="00063213"/>
    <w:rsid w:val="001A13BB"/>
    <w:rsid w:val="002F662A"/>
    <w:rsid w:val="00320822"/>
    <w:rsid w:val="00404C9D"/>
    <w:rsid w:val="004134D2"/>
    <w:rsid w:val="004A0C14"/>
    <w:rsid w:val="004D5C72"/>
    <w:rsid w:val="00540F68"/>
    <w:rsid w:val="0057445A"/>
    <w:rsid w:val="005E376F"/>
    <w:rsid w:val="00605567"/>
    <w:rsid w:val="00631077"/>
    <w:rsid w:val="0068677D"/>
    <w:rsid w:val="006C6B05"/>
    <w:rsid w:val="00743425"/>
    <w:rsid w:val="00773CE3"/>
    <w:rsid w:val="009224DB"/>
    <w:rsid w:val="009764AE"/>
    <w:rsid w:val="00A141A9"/>
    <w:rsid w:val="00A3536D"/>
    <w:rsid w:val="00AE1CB6"/>
    <w:rsid w:val="00BD7E40"/>
    <w:rsid w:val="00C015A1"/>
    <w:rsid w:val="00C12450"/>
    <w:rsid w:val="00C77B35"/>
    <w:rsid w:val="00D779DF"/>
    <w:rsid w:val="00DB1425"/>
    <w:rsid w:val="00E933C8"/>
    <w:rsid w:val="00EC2E2F"/>
    <w:rsid w:val="00ED3986"/>
    <w:rsid w:val="00FB3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14"/>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A0C14"/>
    <w:rPr>
      <w:color w:val="0000FF"/>
      <w:u w:val="single"/>
    </w:rPr>
  </w:style>
  <w:style w:type="character" w:customStyle="1" w:styleId="text">
    <w:name w:val="text"/>
    <w:basedOn w:val="Numatytasispastraiposriftas"/>
    <w:rsid w:val="004A0C14"/>
  </w:style>
  <w:style w:type="character" w:customStyle="1" w:styleId="st">
    <w:name w:val="st"/>
    <w:basedOn w:val="Numatytasispastraiposriftas"/>
    <w:rsid w:val="004A0C14"/>
  </w:style>
  <w:style w:type="character" w:styleId="Emfaz">
    <w:name w:val="Emphasis"/>
    <w:basedOn w:val="Numatytasispastraiposriftas"/>
    <w:uiPriority w:val="20"/>
    <w:qFormat/>
    <w:rsid w:val="004A0C14"/>
    <w:rPr>
      <w:i/>
      <w:iCs/>
    </w:rPr>
  </w:style>
  <w:style w:type="character" w:customStyle="1" w:styleId="FontStyle13">
    <w:name w:val="Font Style13"/>
    <w:basedOn w:val="Numatytasispastraiposriftas"/>
    <w:uiPriority w:val="99"/>
    <w:rsid w:val="004A0C14"/>
    <w:rPr>
      <w:rFonts w:ascii="Times New Roman" w:hAnsi="Times New Roman" w:cs="Times New Roman"/>
      <w:sz w:val="24"/>
      <w:szCs w:val="24"/>
    </w:rPr>
  </w:style>
  <w:style w:type="character" w:styleId="Grietas">
    <w:name w:val="Strong"/>
    <w:basedOn w:val="Numatytasispastraiposriftas"/>
    <w:uiPriority w:val="22"/>
    <w:qFormat/>
    <w:rsid w:val="004A0C14"/>
    <w:rPr>
      <w:b/>
      <w:bCs/>
    </w:rPr>
  </w:style>
  <w:style w:type="table" w:styleId="Lentelstinklelis">
    <w:name w:val="Table Grid"/>
    <w:basedOn w:val="prastojilentel"/>
    <w:uiPriority w:val="59"/>
    <w:rsid w:val="004A0C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4A0C14"/>
    <w:rPr>
      <w:rFonts w:cs="Times New Roman"/>
    </w:rPr>
  </w:style>
  <w:style w:type="paragraph" w:styleId="prastasistinklapis">
    <w:name w:val="Normal (Web)"/>
    <w:basedOn w:val="prastasis"/>
    <w:uiPriority w:val="99"/>
    <w:unhideWhenUsed/>
    <w:rsid w:val="0005533A"/>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AE1C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1CB6"/>
    <w:rPr>
      <w:rFonts w:ascii="Calibri" w:eastAsia="Calibri" w:hAnsi="Calibri" w:cs="Times New Roman"/>
    </w:rPr>
  </w:style>
  <w:style w:type="paragraph" w:styleId="Porat">
    <w:name w:val="footer"/>
    <w:basedOn w:val="prastasis"/>
    <w:link w:val="PoratDiagrama"/>
    <w:uiPriority w:val="99"/>
    <w:semiHidden/>
    <w:unhideWhenUsed/>
    <w:rsid w:val="00AE1CB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1CB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14"/>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A0C14"/>
    <w:rPr>
      <w:color w:val="0000FF"/>
      <w:u w:val="single"/>
    </w:rPr>
  </w:style>
  <w:style w:type="character" w:customStyle="1" w:styleId="text">
    <w:name w:val="text"/>
    <w:basedOn w:val="Numatytasispastraiposriftas"/>
    <w:rsid w:val="004A0C14"/>
  </w:style>
  <w:style w:type="character" w:customStyle="1" w:styleId="st">
    <w:name w:val="st"/>
    <w:basedOn w:val="Numatytasispastraiposriftas"/>
    <w:rsid w:val="004A0C14"/>
  </w:style>
  <w:style w:type="character" w:styleId="Emfaz">
    <w:name w:val="Emphasis"/>
    <w:basedOn w:val="Numatytasispastraiposriftas"/>
    <w:uiPriority w:val="20"/>
    <w:qFormat/>
    <w:rsid w:val="004A0C14"/>
    <w:rPr>
      <w:i/>
      <w:iCs/>
    </w:rPr>
  </w:style>
  <w:style w:type="character" w:customStyle="1" w:styleId="FontStyle13">
    <w:name w:val="Font Style13"/>
    <w:basedOn w:val="Numatytasispastraiposriftas"/>
    <w:uiPriority w:val="99"/>
    <w:rsid w:val="004A0C14"/>
    <w:rPr>
      <w:rFonts w:ascii="Times New Roman" w:hAnsi="Times New Roman" w:cs="Times New Roman"/>
      <w:sz w:val="24"/>
      <w:szCs w:val="24"/>
    </w:rPr>
  </w:style>
  <w:style w:type="character" w:styleId="Grietas">
    <w:name w:val="Strong"/>
    <w:basedOn w:val="Numatytasispastraiposriftas"/>
    <w:uiPriority w:val="22"/>
    <w:qFormat/>
    <w:rsid w:val="004A0C14"/>
    <w:rPr>
      <w:b/>
      <w:bCs/>
    </w:rPr>
  </w:style>
  <w:style w:type="table" w:styleId="Lentelstinklelis">
    <w:name w:val="Table Grid"/>
    <w:basedOn w:val="prastojilentel"/>
    <w:uiPriority w:val="59"/>
    <w:rsid w:val="004A0C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4A0C14"/>
    <w:rPr>
      <w:rFonts w:cs="Times New Roman"/>
    </w:rPr>
  </w:style>
  <w:style w:type="paragraph" w:styleId="prastasistinklapis">
    <w:name w:val="Normal (Web)"/>
    <w:basedOn w:val="prastasis"/>
    <w:uiPriority w:val="99"/>
    <w:unhideWhenUsed/>
    <w:rsid w:val="0005533A"/>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AE1C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1CB6"/>
    <w:rPr>
      <w:rFonts w:ascii="Calibri" w:eastAsia="Calibri" w:hAnsi="Calibri" w:cs="Times New Roman"/>
    </w:rPr>
  </w:style>
  <w:style w:type="paragraph" w:styleId="Porat">
    <w:name w:val="footer"/>
    <w:basedOn w:val="prastasis"/>
    <w:link w:val="PoratDiagrama"/>
    <w:uiPriority w:val="99"/>
    <w:semiHidden/>
    <w:unhideWhenUsed/>
    <w:rsid w:val="00AE1CB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1CB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89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ubliupm@baubliai.kretinga.lm.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4CAF5-F21F-4594-8224-163DF6A0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11583</Words>
  <Characters>6603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CtrlSoft</Company>
  <LinksUpToDate>false</LinksUpToDate>
  <CharactersWithSpaces>18150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Julija</dc:creator>
  <cp:lastModifiedBy>user</cp:lastModifiedBy>
  <cp:revision>5</cp:revision>
  <cp:lastPrinted>2016-02-26T12:29:00Z</cp:lastPrinted>
  <dcterms:created xsi:type="dcterms:W3CDTF">2016-02-29T08:29:00Z</dcterms:created>
  <dcterms:modified xsi:type="dcterms:W3CDTF">2016-04-01T10:59:00Z</dcterms:modified>
</cp:coreProperties>
</file>